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973E00E" w14:textId="77777777" w:rsidR="00616716" w:rsidRDefault="00616716" w:rsidP="00616716">
      <w:r>
        <w:t>méret: 27,5 x 14,5 x 39 cm</w:t>
      </w:r>
    </w:p>
    <w:p w14:paraId="3D673135" w14:textId="77777777" w:rsidR="00616716" w:rsidRDefault="00616716" w:rsidP="00616716">
      <w:r>
        <w:t>rozsdamentes fül</w:t>
      </w:r>
    </w:p>
    <w:p w14:paraId="3AD799F7" w14:textId="77777777" w:rsidR="00616716" w:rsidRDefault="00616716" w:rsidP="00616716">
      <w:r>
        <w:t>tapadásmentes kőkerámia bevonat</w:t>
      </w:r>
    </w:p>
    <w:p w14:paraId="37634C3E" w14:textId="7C3A7F27" w:rsidR="00481B83" w:rsidRPr="00481B83" w:rsidRDefault="00616716" w:rsidP="00616716">
      <w:r>
        <w:t>bordázott sütőlap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16716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2023-05-23T08:16:00Z</dcterms:modified>
</cp:coreProperties>
</file>