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57A3025" w14:textId="77777777" w:rsidR="00362571" w:rsidRDefault="00362571" w:rsidP="00362571">
      <w:r>
        <w:t>tapadásmentes bevonat</w:t>
      </w:r>
    </w:p>
    <w:p w14:paraId="2B95DD99" w14:textId="77777777" w:rsidR="00362571" w:rsidRDefault="00362571" w:rsidP="00362571">
      <w:r>
        <w:t>átmérő: 28 cm</w:t>
      </w:r>
    </w:p>
    <w:p w14:paraId="2F630E79" w14:textId="77777777" w:rsidR="00362571" w:rsidRDefault="00362571" w:rsidP="00362571">
      <w:r>
        <w:t xml:space="preserve">kapacitás: </w:t>
      </w:r>
      <w:proofErr w:type="spellStart"/>
      <w:r>
        <w:t>max</w:t>
      </w:r>
      <w:proofErr w:type="spellEnd"/>
      <w:r>
        <w:t xml:space="preserve"> 1,5 liter</w:t>
      </w:r>
    </w:p>
    <w:p w14:paraId="062F1446" w14:textId="77777777" w:rsidR="00362571" w:rsidRDefault="00362571" w:rsidP="00362571">
      <w:r>
        <w:t>vastagság: 0,4 mm</w:t>
      </w:r>
    </w:p>
    <w:p w14:paraId="57296C83" w14:textId="77777777" w:rsidR="00362571" w:rsidRDefault="00362571" w:rsidP="00362571">
      <w:r>
        <w:t>magasság: 3,5 cm</w:t>
      </w:r>
    </w:p>
    <w:p w14:paraId="37634C3E" w14:textId="6B34C86F" w:rsidR="00481B83" w:rsidRPr="00481B83" w:rsidRDefault="00362571" w:rsidP="00362571">
      <w:r>
        <w:t>anyaga: szénacél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2571"/>
    <w:rsid w:val="00481B83"/>
    <w:rsid w:val="0054612E"/>
    <w:rsid w:val="00816554"/>
    <w:rsid w:val="00952F8F"/>
    <w:rsid w:val="009558D9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2023-10-26T11:49:00Z</dcterms:modified>
</cp:coreProperties>
</file>