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6A716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864CBBC" w14:textId="73BA13B4" w:rsidR="00046486" w:rsidRPr="00E25AC5" w:rsidRDefault="00E25AC5" w:rsidP="00481B83">
      <w:pPr>
        <w:rPr>
          <w:bCs/>
        </w:rPr>
      </w:pPr>
      <w:r w:rsidRPr="00E25AC5">
        <w:rPr>
          <w:bCs/>
        </w:rPr>
        <w:t>A kávékiöntő elengedhetetlen eszköze a konyhának, 600 ml űrtartalmával és tapadásmentes kőbevonatával egyszerű a használata és tisztítása. A fa mintázatú fogantyúval ellátott kávékiöntő indukciós, kerámia és gáz főzőlapon egyaránt használható. Kiválóan alkalmas kávé, kakaó vagy akár karamellás tej készítéséhez. Mosogatógépben is könnyedén tisztítható, így az ideális választás a kényelmes és ízletes kávéfogyasztáshoz.</w:t>
      </w:r>
    </w:p>
    <w:p w14:paraId="4DE8D5D8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860A4B2" w14:textId="77777777" w:rsidR="00046486" w:rsidRDefault="00046486" w:rsidP="00046486">
      <w:r>
        <w:t>600 ml űrtartalom</w:t>
      </w:r>
    </w:p>
    <w:p w14:paraId="2E9B29B7" w14:textId="77777777" w:rsidR="00046486" w:rsidRDefault="00046486" w:rsidP="00046486">
      <w:r>
        <w:t>tapadásmentes kőbevonat</w:t>
      </w:r>
    </w:p>
    <w:p w14:paraId="119C1E6F" w14:textId="77777777" w:rsidR="00481B83" w:rsidRPr="00481B83" w:rsidRDefault="00046486" w:rsidP="00046486">
      <w:r>
        <w:t>mosogatógépben mosható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486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F51F0"/>
    <w:rsid w:val="00655888"/>
    <w:rsid w:val="006C724A"/>
    <w:rsid w:val="006D3321"/>
    <w:rsid w:val="006E450D"/>
    <w:rsid w:val="007260C8"/>
    <w:rsid w:val="00936665"/>
    <w:rsid w:val="0095537F"/>
    <w:rsid w:val="00983138"/>
    <w:rsid w:val="00987531"/>
    <w:rsid w:val="009A3AEE"/>
    <w:rsid w:val="009F4CCA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25AC5"/>
    <w:rsid w:val="00E52F3C"/>
    <w:rsid w:val="00EE0DEC"/>
    <w:rsid w:val="00EE3D2B"/>
    <w:rsid w:val="00F23BAC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F510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2022-06-08T08:57:00Z</dcterms:created>
  <dcterms:modified xsi:type="dcterms:W3CDTF">2023-05-03T13:35:00Z</dcterms:modified>
</cp:coreProperties>
</file>