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01D8355" w14:textId="77777777" w:rsidR="00A50B9C" w:rsidRDefault="00A50B9C" w:rsidP="00A50B9C">
      <w:r>
        <w:t>Olyan megbízható és kompakt kávéfőzőt keres, amely tökéletesen illeszkedik a modern életviteléhez?</w:t>
      </w:r>
    </w:p>
    <w:p w14:paraId="542F31CE" w14:textId="72224472" w:rsidR="00A50B9C" w:rsidRDefault="00A50B9C" w:rsidP="00A50B9C">
      <w:r>
        <w:t>A Szarvasi SZV-612/3 Mini Espresso kávéfőző ideális választás mindazok számára, akik otthonukban is szeretnék élvezni a minőségi eszpresszó élményét. Az 800 W teljesítmény, a 3,04 bar nyomás, valamint a biztonságos és praktikus kialakítás biztosítja, hogy minden csésze kávé pontosan olyan legyen, amilyennek elképzelte.</w:t>
      </w:r>
    </w:p>
    <w:p w14:paraId="31968E25" w14:textId="77777777" w:rsidR="00A50B9C" w:rsidRDefault="00A50B9C" w:rsidP="00A50B9C">
      <w:r>
        <w:t>Praktikus funkciók a tökéletes kávéért</w:t>
      </w:r>
    </w:p>
    <w:p w14:paraId="77D7E0E7" w14:textId="77777777" w:rsidR="00A50B9C" w:rsidRDefault="00A50B9C" w:rsidP="00A50B9C">
      <w:r>
        <w:t>A Szarvasi kávéfőző egyszerre 2-6 adag dupla kávé elkészítésére képes, így ideális választás egyedülállóknak, pároknak és kisebb családoknak egyaránt. A készülék őrölt kávéval használható, amely lehetőséget ad arra, hogy a kávé ízét és erősségét saját preferenciái szerint állítsa be.</w:t>
      </w:r>
    </w:p>
    <w:p w14:paraId="24D3670B" w14:textId="27A8CEDD" w:rsidR="00A50B9C" w:rsidRDefault="00A50B9C" w:rsidP="00A50B9C">
      <w:r>
        <w:t>A 3,04 bar nyomás garantálja, hogy az elkészült eszpresszó gazdag aromájú és krémes állagú legyen, akár minden egyes alkalommal. A skálázott üveg kiöntő segítségével egyszerűen mérheti ki a megfelelő mennyiséget, így a kávéfőzés mindig pontos és kényelmes.</w:t>
      </w:r>
    </w:p>
    <w:p w14:paraId="5D24DC5F" w14:textId="77777777" w:rsidR="00A50B9C" w:rsidRDefault="00A50B9C" w:rsidP="00A50B9C">
      <w:r>
        <w:t>Biztonság és megbízhatóság</w:t>
      </w:r>
    </w:p>
    <w:p w14:paraId="79C517FF" w14:textId="1214BB18" w:rsidR="00A50B9C" w:rsidRDefault="00A50B9C" w:rsidP="00A50B9C">
      <w:r>
        <w:t>A készülék hőálló műanyag burkolattal rendelkezik, amely nemcsak elegáns fekete megjelenést kölcsönöz a kávéfőzőnek, de védi is a használókat az esetleges égési sérülésektől. A biztonsági szelepes zárócsavar, a hőkorlátozó, valamint a hőkioldó további védelmet nyújt, hogy a készülék mindig biztonságosan működjön, akár napi használat mellett is.</w:t>
      </w:r>
    </w:p>
    <w:p w14:paraId="19368AA6" w14:textId="77777777" w:rsidR="00A50B9C" w:rsidRDefault="00A50B9C" w:rsidP="00A50B9C">
      <w:r>
        <w:t>Kompakt dizájn és egyszerű használat</w:t>
      </w:r>
    </w:p>
    <w:p w14:paraId="135CF40D" w14:textId="405A5425" w:rsidR="00A50B9C" w:rsidRDefault="00A50B9C" w:rsidP="00A50B9C">
      <w:r>
        <w:t>A kávéfőző kompakt kialakítása lehetővé teszi, hogy kisebb konyhákban is könnyedén elférjen, miközben a letisztult fekete szín modern és elegáns megjelenést biztosít. A készülék egyszerű kezelhetősége miatt akár kezdők számára is ideális választás, hiszen minden funkció könnyen elérhető és gyorsan megtanulható.</w:t>
      </w:r>
    </w:p>
    <w:p w14:paraId="700B6339" w14:textId="77777777" w:rsidR="00A50B9C" w:rsidRDefault="00A50B9C" w:rsidP="00A50B9C">
      <w:r>
        <w:t>Miért érdemes a Szarvasi SZV-612/3 Mini Espresso kávéfőzőt választani?</w:t>
      </w:r>
    </w:p>
    <w:p w14:paraId="5F649D66" w14:textId="645AF3C5" w:rsidR="00A50B9C" w:rsidRDefault="00A50B9C" w:rsidP="00A50B9C">
      <w:r>
        <w:t>– Erőteljes teljesítmény: 800 W és 3,04 bar nyomás az ízletes és aromás kávékért.</w:t>
      </w: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Praktikus kapacit</w:t>
      </w:r>
      <w:r>
        <w:rPr>
          <w:rFonts w:ascii="Calibri" w:hAnsi="Calibri" w:cs="Calibri"/>
        </w:rPr>
        <w:t>á</w:t>
      </w:r>
      <w:r>
        <w:t>s: Egyszerre ak</w:t>
      </w:r>
      <w:r>
        <w:rPr>
          <w:rFonts w:ascii="Calibri" w:hAnsi="Calibri" w:cs="Calibri"/>
        </w:rPr>
        <w:t>á</w:t>
      </w:r>
      <w:r>
        <w:t>r 6 adag dupla k</w:t>
      </w:r>
      <w:r>
        <w:rPr>
          <w:rFonts w:ascii="Calibri" w:hAnsi="Calibri" w:cs="Calibri"/>
        </w:rPr>
        <w:t>á</w:t>
      </w:r>
      <w:r>
        <w:t>v</w:t>
      </w:r>
      <w:r>
        <w:rPr>
          <w:rFonts w:ascii="Calibri" w:hAnsi="Calibri" w:cs="Calibri"/>
        </w:rPr>
        <w:t>é</w:t>
      </w:r>
      <w:r>
        <w:t xml:space="preserve"> elk</w:t>
      </w:r>
      <w:r>
        <w:rPr>
          <w:rFonts w:ascii="Calibri" w:hAnsi="Calibri" w:cs="Calibri"/>
        </w:rPr>
        <w:t>é</w:t>
      </w:r>
      <w:r>
        <w:t>sz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é</w:t>
      </w:r>
      <w:r>
        <w:t>s</w:t>
      </w:r>
      <w:r>
        <w:rPr>
          <w:rFonts w:ascii="Calibri" w:hAnsi="Calibri" w:cs="Calibri"/>
        </w:rPr>
        <w:t>é</w:t>
      </w:r>
      <w:r>
        <w:t>re alkalmas.</w:t>
      </w: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Biztons</w:t>
      </w:r>
      <w:r>
        <w:rPr>
          <w:rFonts w:ascii="Calibri" w:hAnsi="Calibri" w:cs="Calibri"/>
        </w:rPr>
        <w:t>á</w:t>
      </w:r>
      <w:r>
        <w:t>gos kialak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á</w:t>
      </w:r>
      <w:r>
        <w:t>s: H</w:t>
      </w:r>
      <w:r>
        <w:rPr>
          <w:rFonts w:ascii="Calibri" w:hAnsi="Calibri" w:cs="Calibri"/>
        </w:rPr>
        <w:t>őá</w:t>
      </w:r>
      <w:r>
        <w:t>ll</w:t>
      </w:r>
      <w:r>
        <w:rPr>
          <w:rFonts w:ascii="Calibri" w:hAnsi="Calibri" w:cs="Calibri"/>
        </w:rPr>
        <w:t>ó</w:t>
      </w:r>
      <w:r>
        <w:t xml:space="preserve"> burkolat, biztons</w:t>
      </w:r>
      <w:r>
        <w:rPr>
          <w:rFonts w:ascii="Calibri" w:hAnsi="Calibri" w:cs="Calibri"/>
        </w:rPr>
        <w:t>á</w:t>
      </w:r>
      <w:r>
        <w:t>gi szelepes z</w:t>
      </w:r>
      <w:r>
        <w:rPr>
          <w:rFonts w:ascii="Calibri" w:hAnsi="Calibri" w:cs="Calibri"/>
        </w:rPr>
        <w:t>á</w:t>
      </w:r>
      <w:r>
        <w:t>r</w:t>
      </w:r>
      <w:r>
        <w:rPr>
          <w:rFonts w:ascii="Calibri" w:hAnsi="Calibri" w:cs="Calibri"/>
        </w:rPr>
        <w:t>ó</w:t>
      </w:r>
      <w:r>
        <w:t xml:space="preserve">csavar </w:t>
      </w:r>
      <w:r>
        <w:rPr>
          <w:rFonts w:ascii="Calibri" w:hAnsi="Calibri" w:cs="Calibri"/>
        </w:rPr>
        <w:t>é</w:t>
      </w:r>
      <w:r>
        <w:t>s h</w:t>
      </w:r>
      <w:r>
        <w:rPr>
          <w:rFonts w:ascii="Calibri" w:hAnsi="Calibri" w:cs="Calibri"/>
        </w:rPr>
        <w:t>ő</w:t>
      </w:r>
      <w:r>
        <w:t>kiold</w:t>
      </w:r>
      <w:r>
        <w:rPr>
          <w:rFonts w:ascii="Calibri" w:hAnsi="Calibri" w:cs="Calibri"/>
        </w:rPr>
        <w:t>ó</w:t>
      </w:r>
      <w:r>
        <w:t xml:space="preserve"> a zavartalan haszn</w:t>
      </w:r>
      <w:r>
        <w:rPr>
          <w:rFonts w:ascii="Calibri" w:hAnsi="Calibri" w:cs="Calibri"/>
        </w:rPr>
        <w:t>á</w:t>
      </w:r>
      <w:r>
        <w:t xml:space="preserve">lat </w:t>
      </w:r>
      <w:r>
        <w:rPr>
          <w:rFonts w:ascii="Calibri" w:hAnsi="Calibri" w:cs="Calibri"/>
        </w:rPr>
        <w:t>é</w:t>
      </w:r>
      <w:r>
        <w:t>rdek</w:t>
      </w:r>
      <w:r>
        <w:rPr>
          <w:rFonts w:ascii="Calibri" w:hAnsi="Calibri" w:cs="Calibri"/>
        </w:rPr>
        <w:t>é</w:t>
      </w:r>
      <w:r>
        <w:t>ben.</w:t>
      </w: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Kompakt </w:t>
      </w:r>
      <w:r>
        <w:rPr>
          <w:rFonts w:ascii="Calibri" w:hAnsi="Calibri" w:cs="Calibri"/>
        </w:rPr>
        <w:t>é</w:t>
      </w:r>
      <w:r>
        <w:t>s eleg</w:t>
      </w:r>
      <w:r>
        <w:rPr>
          <w:rFonts w:ascii="Calibri" w:hAnsi="Calibri" w:cs="Calibri"/>
        </w:rPr>
        <w:t>á</w:t>
      </w:r>
      <w:r>
        <w:t>ns: Modern fekete diz</w:t>
      </w:r>
      <w:r>
        <w:rPr>
          <w:rFonts w:ascii="Calibri" w:hAnsi="Calibri" w:cs="Calibri"/>
        </w:rPr>
        <w:t>á</w:t>
      </w:r>
      <w:r>
        <w:t>jn, amely minden konyh</w:t>
      </w:r>
      <w:r>
        <w:rPr>
          <w:rFonts w:ascii="Calibri" w:hAnsi="Calibri" w:cs="Calibri"/>
        </w:rPr>
        <w:t>á</w:t>
      </w:r>
      <w:r>
        <w:t>ban j</w:t>
      </w:r>
      <w:r>
        <w:rPr>
          <w:rFonts w:ascii="Calibri" w:hAnsi="Calibri" w:cs="Calibri"/>
        </w:rPr>
        <w:t>ó</w:t>
      </w:r>
      <w:r>
        <w:t>l mutat.</w:t>
      </w: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Egyszer</w:t>
      </w:r>
      <w:r>
        <w:rPr>
          <w:rFonts w:ascii="Calibri" w:hAnsi="Calibri" w:cs="Calibri"/>
        </w:rPr>
        <w:t>ű</w:t>
      </w:r>
      <w:r>
        <w:t xml:space="preserve"> haszn</w:t>
      </w:r>
      <w:r>
        <w:rPr>
          <w:rFonts w:ascii="Calibri" w:hAnsi="Calibri" w:cs="Calibri"/>
        </w:rPr>
        <w:t>á</w:t>
      </w:r>
      <w:r>
        <w:t>lat: Sk</w:t>
      </w:r>
      <w:r>
        <w:rPr>
          <w:rFonts w:ascii="Calibri" w:hAnsi="Calibri" w:cs="Calibri"/>
        </w:rPr>
        <w:t>á</w:t>
      </w:r>
      <w:r>
        <w:t>l</w:t>
      </w:r>
      <w:r>
        <w:rPr>
          <w:rFonts w:ascii="Calibri" w:hAnsi="Calibri" w:cs="Calibri"/>
        </w:rPr>
        <w:t>á</w:t>
      </w:r>
      <w:r>
        <w:t xml:space="preserve">zott </w:t>
      </w:r>
      <w:r>
        <w:rPr>
          <w:rFonts w:ascii="Calibri" w:hAnsi="Calibri" w:cs="Calibri"/>
        </w:rPr>
        <w:t>ü</w:t>
      </w:r>
      <w:r>
        <w:t>veg ki</w:t>
      </w:r>
      <w:r>
        <w:rPr>
          <w:rFonts w:ascii="Calibri" w:hAnsi="Calibri" w:cs="Calibri"/>
        </w:rPr>
        <w:t>ö</w:t>
      </w:r>
      <w:r>
        <w:t>nt</w:t>
      </w:r>
      <w:r>
        <w:rPr>
          <w:rFonts w:ascii="Calibri" w:hAnsi="Calibri" w:cs="Calibri"/>
        </w:rPr>
        <w:t>ő</w:t>
      </w:r>
      <w:r>
        <w:t xml:space="preserve"> </w:t>
      </w:r>
      <w:r>
        <w:rPr>
          <w:rFonts w:ascii="Calibri" w:hAnsi="Calibri" w:cs="Calibri"/>
        </w:rPr>
        <w:t>é</w:t>
      </w:r>
      <w:r>
        <w:t>s intuit</w:t>
      </w:r>
      <w:r>
        <w:rPr>
          <w:rFonts w:ascii="Calibri" w:hAnsi="Calibri" w:cs="Calibri"/>
        </w:rPr>
        <w:t>í</w:t>
      </w:r>
      <w:r>
        <w:t>v kezelhet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g.</w:t>
      </w:r>
    </w:p>
    <w:p w14:paraId="5300EEF9" w14:textId="31F72A65" w:rsidR="00A50B9C" w:rsidRDefault="00A50B9C" w:rsidP="00A50B9C">
      <w:r>
        <w:t>Élvezze az eszpresszó készítés élményét otthonában a Szarvasi SZV-612/3 Mini Espresso kávéfőzővel, és kényeztesse magát minden nap egy tökéletes csésze kávéval!</w:t>
      </w:r>
    </w:p>
    <w:p w14:paraId="56364DEE" w14:textId="2E3F71E3" w:rsidR="00A50B9C" w:rsidRDefault="00A50B9C" w:rsidP="00A50B9C">
      <w:r>
        <w:t>max. teljesítmény: 800 W</w:t>
      </w:r>
    </w:p>
    <w:p w14:paraId="7C58913A" w14:textId="77777777" w:rsidR="00A50B9C" w:rsidRDefault="00A50B9C" w:rsidP="00A50B9C">
      <w:r>
        <w:t>2-6 adag dupla kávé egyidejű elkészítése</w:t>
      </w:r>
    </w:p>
    <w:p w14:paraId="6CC8623E" w14:textId="77777777" w:rsidR="00A50B9C" w:rsidRDefault="00A50B9C" w:rsidP="00A50B9C">
      <w:r>
        <w:t>szivattyú nyomás: 3.04 bar</w:t>
      </w:r>
    </w:p>
    <w:p w14:paraId="5E6DCE3F" w14:textId="77777777" w:rsidR="00A50B9C" w:rsidRDefault="00A50B9C" w:rsidP="00A50B9C">
      <w:r>
        <w:t>skálázott üveg kiöntő</w:t>
      </w:r>
    </w:p>
    <w:p w14:paraId="358E2C1E" w14:textId="77777777" w:rsidR="00A50B9C" w:rsidRDefault="00A50B9C" w:rsidP="00A50B9C">
      <w:r>
        <w:t>használható kávé típus: őrölt kávé</w:t>
      </w:r>
    </w:p>
    <w:p w14:paraId="2A3F3D96" w14:textId="77777777" w:rsidR="00A50B9C" w:rsidRDefault="00A50B9C" w:rsidP="00A50B9C">
      <w:r>
        <w:t>biztonsági szelepes zárócsavar</w:t>
      </w:r>
    </w:p>
    <w:p w14:paraId="572A704B" w14:textId="77777777" w:rsidR="00A50B9C" w:rsidRDefault="00A50B9C" w:rsidP="00A50B9C">
      <w:r>
        <w:lastRenderedPageBreak/>
        <w:t>hőálló műanyag burkolat</w:t>
      </w:r>
    </w:p>
    <w:p w14:paraId="1222CE0E" w14:textId="77777777" w:rsidR="00A50B9C" w:rsidRDefault="00A50B9C" w:rsidP="00A50B9C">
      <w:r>
        <w:t>hőkorlátozó</w:t>
      </w:r>
    </w:p>
    <w:p w14:paraId="5C47BCA3" w14:textId="77777777" w:rsidR="00A50B9C" w:rsidRDefault="00A50B9C" w:rsidP="00A50B9C">
      <w:r>
        <w:t>hőkioldó</w:t>
      </w:r>
    </w:p>
    <w:p w14:paraId="79116F65" w14:textId="471C92FB" w:rsidR="00FB707D" w:rsidRPr="005513CB" w:rsidRDefault="00A50B9C" w:rsidP="00A50B9C">
      <w:r>
        <w:t>fekete színű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4F28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0B9C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2025-01-08T07:51:00Z</dcterms:modified>
</cp:coreProperties>
</file>