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29D57E6" w14:textId="77777777" w:rsidR="00F4195C" w:rsidRDefault="00F4195C" w:rsidP="00F4195C">
      <w:r>
        <w:t>Hogyan válhat egy falióra a belső tér díszévé?</w:t>
      </w:r>
    </w:p>
    <w:p w14:paraId="6941C4D4" w14:textId="77777777" w:rsidR="00F4195C" w:rsidRDefault="00F4195C" w:rsidP="00F4195C">
      <w:r>
        <w:t>A Home AWC300BL fali óra ideális megoldás mindazok számára, akik a funkcionalitás mellett esztétikai értéket is keresnek. Ez a 300 mm átmérőjű óra modern és klasszikus elemeket ötvöz, miközben kontrasztos számlapjának és 3D dizájnjának köszönhetően a mindennapi használatot is egyszerűvé teszi.</w:t>
      </w:r>
    </w:p>
    <w:p w14:paraId="1B28F4A7" w14:textId="77777777" w:rsidR="00F4195C" w:rsidRDefault="00F4195C" w:rsidP="00F4195C"/>
    <w:p w14:paraId="0D3E69E9" w14:textId="77777777" w:rsidR="00F4195C" w:rsidRDefault="00F4195C" w:rsidP="00F4195C">
      <w:r>
        <w:t>Kiemelkedő olvashatóság minden szögből</w:t>
      </w:r>
    </w:p>
    <w:p w14:paraId="2E71CECF" w14:textId="77777777" w:rsidR="00F4195C" w:rsidRDefault="00F4195C" w:rsidP="00F4195C">
      <w:r>
        <w:t>Az óra élénk és kontrasztos számlapja garantálja, hogy az idő még távolról vagy oldalról nézve is könnyedén leolvasható legyen. A 3D dizájnban készült kiemelkedő számok különleges megjelenést biztosítanak, miközben segítenek a gyors és pontos időleolvasásban. A piros másodpercmutató pedig egyedi stílust ad az órának, miközben tovább növeli a funkcionalitást.</w:t>
      </w:r>
    </w:p>
    <w:p w14:paraId="5F17B9C2" w14:textId="77777777" w:rsidR="00F4195C" w:rsidRDefault="00F4195C" w:rsidP="00F4195C"/>
    <w:p w14:paraId="2C3E2A29" w14:textId="77777777" w:rsidR="00F4195C" w:rsidRDefault="00F4195C" w:rsidP="00F4195C">
      <w:r>
        <w:t>Klasszikus üveg előlap és időtálló forma</w:t>
      </w:r>
    </w:p>
    <w:p w14:paraId="67E422D6" w14:textId="77777777" w:rsidR="00F4195C" w:rsidRDefault="00F4195C" w:rsidP="00F4195C">
      <w:r>
        <w:t>A Home AWC300BL klasszikus üveg előlappal rendelkezik, amely védi a számlapot a sérülésektől és porosodástól, miközben elegáns megjelenést kölcsönöz az órának. Időtálló, semleges formatervezése miatt bármilyen stílusú enteriőrbe tökéletesen illeszkedik, legyen szó nappaliról, irodáról vagy akár konyháról.</w:t>
      </w:r>
    </w:p>
    <w:p w14:paraId="36195192" w14:textId="77777777" w:rsidR="00F4195C" w:rsidRDefault="00F4195C" w:rsidP="00F4195C"/>
    <w:p w14:paraId="045B221D" w14:textId="77777777" w:rsidR="00F4195C" w:rsidRDefault="00F4195C" w:rsidP="00F4195C">
      <w:r>
        <w:t>Egyszerű használat és energiatakarékos működés</w:t>
      </w:r>
    </w:p>
    <w:p w14:paraId="37385E5E" w14:textId="77777777" w:rsidR="00F4195C" w:rsidRDefault="00F4195C" w:rsidP="00F4195C">
      <w:r>
        <w:t>Az óra működéséhez mindössze egy darab 1,5V-os AA elem szükséges, amelyet gyorsan behelyezhet, és azonnal használhatja a terméket. Az energiahatékony kialakítás hosszú élettartamot biztosít, így nem kell gyakran elemet cserélnie. Az elem nem tartozék, ezért javasolt azt külön megvásárolni.</w:t>
      </w:r>
    </w:p>
    <w:p w14:paraId="08891FF5" w14:textId="77777777" w:rsidR="00F4195C" w:rsidRDefault="00F4195C" w:rsidP="00F4195C"/>
    <w:p w14:paraId="0F9BAB63" w14:textId="77777777" w:rsidR="00F4195C" w:rsidRDefault="00F4195C" w:rsidP="00F4195C">
      <w:r>
        <w:t>Miért érdemes a Home AWC300BL fali órát választani?</w:t>
      </w:r>
    </w:p>
    <w:p w14:paraId="620A9CFA" w14:textId="77777777" w:rsidR="00F4195C" w:rsidRDefault="00F4195C" w:rsidP="00F4195C">
      <w:r>
        <w:t>- Élénk, kontrasztos számlap a kiváló olvashatóságért</w:t>
      </w:r>
    </w:p>
    <w:p w14:paraId="4C34FC82" w14:textId="77777777" w:rsidR="00F4195C" w:rsidRDefault="00F4195C" w:rsidP="00F4195C">
      <w:r>
        <w:t>- 3D dizájn kiemelkedő számokkal a modern megjelenésért</w:t>
      </w:r>
    </w:p>
    <w:p w14:paraId="27C7F154" w14:textId="77777777" w:rsidR="00F4195C" w:rsidRDefault="00F4195C" w:rsidP="00F4195C">
      <w:r>
        <w:t>- Piros másodpercmutató az idő pontos ellenőrzéséhez</w:t>
      </w:r>
    </w:p>
    <w:p w14:paraId="3C81DEC9" w14:textId="77777777" w:rsidR="00F4195C" w:rsidRDefault="00F4195C" w:rsidP="00F4195C">
      <w:r>
        <w:t>- Klasszikus üveg előlap a tartósság és elegancia érdekében</w:t>
      </w:r>
    </w:p>
    <w:p w14:paraId="5D4C927E" w14:textId="77777777" w:rsidR="00F4195C" w:rsidRDefault="00F4195C" w:rsidP="00F4195C">
      <w:r>
        <w:t>- Időtálló, semleges forma, amely bármely enteriőrbe illeszkedik</w:t>
      </w:r>
    </w:p>
    <w:p w14:paraId="5D9CE4EE" w14:textId="77777777" w:rsidR="00F4195C" w:rsidRDefault="00F4195C" w:rsidP="00F4195C">
      <w:r>
        <w:t>- Egyszerű működés egy darab AA elemmel</w:t>
      </w:r>
    </w:p>
    <w:p w14:paraId="670773A6" w14:textId="77777777" w:rsidR="00F4195C" w:rsidRDefault="00F4195C" w:rsidP="00F4195C"/>
    <w:p w14:paraId="4FC9A8D7" w14:textId="23EC8471" w:rsidR="00A600FE" w:rsidRDefault="00F4195C" w:rsidP="00F4195C">
      <w:r>
        <w:t xml:space="preserve">Adjon eleganciát és </w:t>
      </w:r>
      <w:proofErr w:type="spellStart"/>
      <w:r>
        <w:t>praktikusságot</w:t>
      </w:r>
      <w:proofErr w:type="spellEnd"/>
      <w:r>
        <w:t xml:space="preserve"> otthonának vagy munkahelyének! Válassza a Home AWC300BL fali órát, amely minden tekintetben megfelel az elvárásainak, és emelje mindennapjait egy új szintre!</w:t>
      </w:r>
    </w:p>
    <w:p w14:paraId="1C8451D7" w14:textId="77777777" w:rsidR="00F4195C" w:rsidRDefault="00F4195C" w:rsidP="00F4195C">
      <w:r>
        <w:t>élénk, kontrasztos számlap</w:t>
      </w:r>
    </w:p>
    <w:p w14:paraId="1B44659F" w14:textId="77777777" w:rsidR="00F4195C" w:rsidRDefault="00F4195C" w:rsidP="00F4195C">
      <w:r>
        <w:lastRenderedPageBreak/>
        <w:t>távolról és oldalról is jól leolvasható</w:t>
      </w:r>
    </w:p>
    <w:p w14:paraId="29FB474D" w14:textId="77777777" w:rsidR="00F4195C" w:rsidRDefault="00F4195C" w:rsidP="00F4195C">
      <w:r>
        <w:t>3D dizájn kiemelkedő számok</w:t>
      </w:r>
    </w:p>
    <w:p w14:paraId="27EB13D7" w14:textId="77777777" w:rsidR="00F4195C" w:rsidRDefault="00F4195C" w:rsidP="00F4195C">
      <w:r>
        <w:t>piros másodpercmutató</w:t>
      </w:r>
    </w:p>
    <w:p w14:paraId="0064E1CC" w14:textId="77777777" w:rsidR="00F4195C" w:rsidRDefault="00F4195C" w:rsidP="00F4195C">
      <w:r>
        <w:t>klasszikus üveg előlap</w:t>
      </w:r>
    </w:p>
    <w:p w14:paraId="3936F58C" w14:textId="77777777" w:rsidR="00F4195C" w:rsidRDefault="00F4195C" w:rsidP="00F4195C">
      <w:r>
        <w:t>időtálló semleges forma</w:t>
      </w:r>
    </w:p>
    <w:p w14:paraId="0C76DCAC" w14:textId="77777777" w:rsidR="00F4195C" w:rsidRDefault="00F4195C" w:rsidP="00F4195C">
      <w:r>
        <w:t xml:space="preserve">tápellátás 1xAA elem (1.5V), nem tartozék </w:t>
      </w:r>
    </w:p>
    <w:p w14:paraId="2D93771E" w14:textId="46FC680F" w:rsidR="00F4195C" w:rsidRPr="005513CB" w:rsidRDefault="00F4195C" w:rsidP="00F4195C">
      <w:r>
        <w:t>kapcsolódó termék: MAXELL LR6</w:t>
      </w:r>
    </w:p>
    <w:sectPr w:rsidR="00F4195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1ED3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600FE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52442"/>
    <w:rsid w:val="00E703A9"/>
    <w:rsid w:val="00E844E0"/>
    <w:rsid w:val="00E964E5"/>
    <w:rsid w:val="00EB4182"/>
    <w:rsid w:val="00ED02BD"/>
    <w:rsid w:val="00F104B0"/>
    <w:rsid w:val="00F20186"/>
    <w:rsid w:val="00F20409"/>
    <w:rsid w:val="00F4195C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19</cp:revision>
  <dcterms:created xsi:type="dcterms:W3CDTF">2022-06-17T07:01:00Z</dcterms:created>
  <dcterms:modified xsi:type="dcterms:W3CDTF">2025-06-19T14:02:00Z</dcterms:modified>
</cp:coreProperties>
</file>