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A398C83" w14:textId="734F825D" w:rsidR="00D4407D" w:rsidRDefault="00D4407D" w:rsidP="00D4407D">
      <w:r>
        <w:t xml:space="preserve">Szeretne </w:t>
      </w:r>
      <w:proofErr w:type="spellStart"/>
      <w:r>
        <w:t>grillezni</w:t>
      </w:r>
      <w:proofErr w:type="spellEnd"/>
      <w:r>
        <w:t xml:space="preserve"> a városi parkban, a kempingben vagy akár a teraszán? A </w:t>
      </w:r>
      <w:proofErr w:type="spellStart"/>
      <w:r>
        <w:t>Barbecook</w:t>
      </w:r>
      <w:proofErr w:type="spellEnd"/>
      <w:r>
        <w:t xml:space="preserve"> BC-CHA-1018 Carlo katonai zöld asztali faszenes grill lehetőséget kínál a szabadtéri főzés </w:t>
      </w:r>
      <w:proofErr w:type="spellStart"/>
      <w:r>
        <w:t>újraértelmezésére</w:t>
      </w:r>
      <w:proofErr w:type="spellEnd"/>
      <w:r>
        <w:t xml:space="preserve">, ahol és amikor csak szeretné! </w:t>
      </w:r>
    </w:p>
    <w:p w14:paraId="3A1F690A" w14:textId="52151040" w:rsidR="00D4407D" w:rsidRDefault="00D4407D" w:rsidP="00D4407D">
      <w:r>
        <w:t xml:space="preserve">Ez a hordozható, színes grill tökéletes választás a spontán barbecue partikhoz, legyen szó napfény sárgáról, égbolt kékéről, chili pirosról, városi szürkéről vagy katonai zöldről – garantáltan jó hangulatot teremt! A Carlo asztali grill rendkívül kompakt méretei ellenére (44x33x21cm) akár hat fő ellátására alkalmas, otthon vagy útközben egyaránt. Ráadásul a praktikus hordtáskának köszönhetően könnyedén magával viheti ezt a divatos </w:t>
      </w:r>
      <w:proofErr w:type="spellStart"/>
      <w:r>
        <w:t>grillezőt</w:t>
      </w:r>
      <w:proofErr w:type="spellEnd"/>
      <w:r>
        <w:t>. A modell rendkívül biztonságos, így gyerekekkel együtt is használható: a Carlo, mely a '</w:t>
      </w:r>
      <w:proofErr w:type="spellStart"/>
      <w:r>
        <w:t>Cool</w:t>
      </w:r>
      <w:proofErr w:type="spellEnd"/>
      <w:r>
        <w:t xml:space="preserve"> Boy' nevet viseli, kívülről mindig hűvös marad, és a magasított peremnek köszönhetően az ételek nem esnek le az asztali grillről. Így elkerülhetők az égési sérülések és a leesett finomságok.</w:t>
      </w:r>
    </w:p>
    <w:p w14:paraId="620D6AB0" w14:textId="77777777" w:rsidR="00D4407D" w:rsidRDefault="00D4407D" w:rsidP="00D4407D">
      <w:r>
        <w:t>Hogyan működik a Carlo asztali grill?</w:t>
      </w:r>
    </w:p>
    <w:p w14:paraId="4975FBBE" w14:textId="0D1D3BFF" w:rsidR="00D4407D" w:rsidRDefault="00D4407D" w:rsidP="00D4407D">
      <w:r>
        <w:t>A Carlo asztali grill használata rendkívül egyszerű, de alapvető a használati utasítás gondos követése. Ez a divatos grill elemekkel és faszénnel működik, fontos a minőségi faszenek használata. Mi a tökéletes választás? Nagy, levegős szenek matt, fekete színben, amelyek jobb oxigénkeringést biztosítanak és gyorsabban parázzsá válnak. Kerülje a kisebb darabokat és a sok port tartalmazó zsákokat. A faszénen kívül szükség lehet három gyújtókockára és egy hosszú gyufára vagy öngyújtóra (</w:t>
      </w:r>
      <w:proofErr w:type="spellStart"/>
      <w:r>
        <w:t>Barbecook</w:t>
      </w:r>
      <w:proofErr w:type="spellEnd"/>
      <w:r>
        <w:t xml:space="preserve"> BC-ACC-7448) is. Miután megtöltötte a faszenes tálcát faszénnel és gyújtókockákkal, gyújtsa meg a kockákat és állítsa az asztali grill szabályozógombját a legmagasabb fokozatra. Ez szabályozza az elektromos ventilátort, amely elegendő levegőkeringést biztosít a faszén parázslásához. Amikor a faszén vékony, szürke hamurétegbe borul, helyezze fel a tálca fedelét, majd a rácsot is. Most már Ön is szabályozhatja a ventilátort. Ha magasabb beállításra fordítja a gombot, a ventilátor gyorsabban forog, és több levegőt fúj a faszenes tartályba, így az tűz intenzívebbé válik. </w:t>
      </w:r>
    </w:p>
    <w:p w14:paraId="4E47866F" w14:textId="77777777" w:rsidR="00D4407D" w:rsidRDefault="00D4407D" w:rsidP="00D4407D">
      <w:r>
        <w:t>Hogyan tisztítható a Carlo asztali grill?</w:t>
      </w:r>
    </w:p>
    <w:p w14:paraId="1283E7BA" w14:textId="359369D3" w:rsidR="00D4407D" w:rsidRDefault="00D4407D" w:rsidP="00D4407D">
      <w:r>
        <w:t xml:space="preserve">Amikor a </w:t>
      </w:r>
      <w:proofErr w:type="spellStart"/>
      <w:r>
        <w:t>grillezés</w:t>
      </w:r>
      <w:proofErr w:type="spellEnd"/>
      <w:r>
        <w:t xml:space="preserve"> véget ér, hagyja teljesen kihűlni az asztali grillt, mielőtt takarítani </w:t>
      </w:r>
      <w:proofErr w:type="spellStart"/>
      <w:r>
        <w:t>kezdene</w:t>
      </w:r>
      <w:proofErr w:type="spellEnd"/>
      <w:r>
        <w:t xml:space="preserve">. A Carlo asztali grill minden alkatrésze könnyen szétszerelhető, és többségük mosogatógépben is mosható. Ha szeretné, választhatja az alkatrészek nedves szivaccsal való tisztítását is. A rácsot a </w:t>
      </w:r>
      <w:proofErr w:type="spellStart"/>
      <w:r>
        <w:t>Barbecook</w:t>
      </w:r>
      <w:proofErr w:type="spellEnd"/>
      <w:r>
        <w:t xml:space="preserve"> habtisztítójával is lehet tisztítani. </w:t>
      </w:r>
      <w:proofErr w:type="spellStart"/>
      <w:r>
        <w:t>Győződjön</w:t>
      </w:r>
      <w:proofErr w:type="spellEnd"/>
      <w:r>
        <w:t xml:space="preserve"> meg arról, hogy az asztali grill teljesen száraz, mielőtt eltenné! Ideális esetben a Carlót annak megfelelő táskájában, </w:t>
      </w:r>
      <w:proofErr w:type="spellStart"/>
      <w:r>
        <w:t>beltérben</w:t>
      </w:r>
      <w:proofErr w:type="spellEnd"/>
      <w:r>
        <w:t xml:space="preserve"> kell tárolni. </w:t>
      </w:r>
    </w:p>
    <w:p w14:paraId="316924B8" w14:textId="695D8948" w:rsidR="00DC0BF1" w:rsidRDefault="00D4407D" w:rsidP="00D4407D">
      <w:r>
        <w:t xml:space="preserve">Válassza a </w:t>
      </w:r>
      <w:proofErr w:type="spellStart"/>
      <w:r>
        <w:t>Barbecook</w:t>
      </w:r>
      <w:proofErr w:type="spellEnd"/>
      <w:r>
        <w:t xml:space="preserve"> BC-CHA-1018 Carlo zöld asztali faszenes grillt, hogy tökéletes legyen a kikapcsolódás!</w:t>
      </w:r>
    </w:p>
    <w:p w14:paraId="28D072A6" w14:textId="6AB15DD2" w:rsidR="00320C72" w:rsidRPr="005513CB" w:rsidRDefault="009025FA" w:rsidP="00DC0BF1">
      <w:r>
        <w:t>személyek száma:</w:t>
      </w:r>
      <w:r w:rsidR="008F1F7B">
        <w:t xml:space="preserve"> 4</w:t>
      </w:r>
      <w:r>
        <w:br/>
      </w:r>
      <w:r w:rsidRPr="008F1F7B">
        <w:rPr>
          <w:rFonts w:cstheme="minorHAnsi"/>
        </w:rPr>
        <w:t xml:space="preserve">sütőfelület: </w:t>
      </w:r>
      <w:r w:rsidR="008F1F7B" w:rsidRPr="008F1F7B">
        <w:rPr>
          <w:rFonts w:cstheme="minorHAnsi"/>
        </w:rPr>
        <w:t>szélesség × mélység: 38,5 × 28,5 cm</w:t>
      </w:r>
      <w:r>
        <w:br/>
        <w:t xml:space="preserve">sütési magasság: </w:t>
      </w:r>
      <w:r w:rsidR="008F1F7B">
        <w:t xml:space="preserve">21 cm </w:t>
      </w:r>
      <w:r>
        <w:br/>
      </w:r>
      <w:r w:rsidRPr="009025FA">
        <w:t>grillrács anyaga</w:t>
      </w:r>
      <w:r>
        <w:t>: rozsdamentes acél</w:t>
      </w:r>
      <w:r>
        <w:br/>
      </w:r>
      <w:r w:rsidRPr="009025FA">
        <w:t>állítható levegőellátás</w:t>
      </w:r>
      <w:r w:rsidR="00277F1C">
        <w:t>: igen</w:t>
      </w:r>
      <w:r>
        <w:br/>
        <w:t xml:space="preserve">méret: </w:t>
      </w:r>
      <w:r w:rsidR="008F1F7B" w:rsidRPr="008F1F7B">
        <w:t>szélesség × magasság × mélység: 44 × 21 × 33 cm</w:t>
      </w:r>
    </w:p>
    <w:sectPr w:rsidR="00320C7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0C4E"/>
    <w:rsid w:val="000216E7"/>
    <w:rsid w:val="00046515"/>
    <w:rsid w:val="000468EA"/>
    <w:rsid w:val="0005153D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1979"/>
    <w:rsid w:val="000D31A7"/>
    <w:rsid w:val="000D6373"/>
    <w:rsid w:val="000E7C74"/>
    <w:rsid w:val="000F2A2A"/>
    <w:rsid w:val="000F5E26"/>
    <w:rsid w:val="001031B0"/>
    <w:rsid w:val="00111FC6"/>
    <w:rsid w:val="00113D96"/>
    <w:rsid w:val="00117A18"/>
    <w:rsid w:val="00125E86"/>
    <w:rsid w:val="001424AC"/>
    <w:rsid w:val="00142BD2"/>
    <w:rsid w:val="001455E7"/>
    <w:rsid w:val="00161949"/>
    <w:rsid w:val="00170E03"/>
    <w:rsid w:val="001831BF"/>
    <w:rsid w:val="001B1B07"/>
    <w:rsid w:val="001B4710"/>
    <w:rsid w:val="001B7EFF"/>
    <w:rsid w:val="001D3989"/>
    <w:rsid w:val="001E2916"/>
    <w:rsid w:val="001E47AC"/>
    <w:rsid w:val="001F263E"/>
    <w:rsid w:val="001F3ACB"/>
    <w:rsid w:val="001F59C8"/>
    <w:rsid w:val="001F6B38"/>
    <w:rsid w:val="00202A5D"/>
    <w:rsid w:val="002051B0"/>
    <w:rsid w:val="00205C54"/>
    <w:rsid w:val="002120C9"/>
    <w:rsid w:val="00213D62"/>
    <w:rsid w:val="0024646D"/>
    <w:rsid w:val="00262172"/>
    <w:rsid w:val="00266F6E"/>
    <w:rsid w:val="00277F1C"/>
    <w:rsid w:val="00286E58"/>
    <w:rsid w:val="00287984"/>
    <w:rsid w:val="002B2F7C"/>
    <w:rsid w:val="002B393D"/>
    <w:rsid w:val="002D1D82"/>
    <w:rsid w:val="002D4044"/>
    <w:rsid w:val="002F01BE"/>
    <w:rsid w:val="002F1CEC"/>
    <w:rsid w:val="00303B44"/>
    <w:rsid w:val="0031787B"/>
    <w:rsid w:val="00320C72"/>
    <w:rsid w:val="00321E1E"/>
    <w:rsid w:val="00322B21"/>
    <w:rsid w:val="00323C1F"/>
    <w:rsid w:val="0032462D"/>
    <w:rsid w:val="003339F6"/>
    <w:rsid w:val="00342F25"/>
    <w:rsid w:val="003455C6"/>
    <w:rsid w:val="00372727"/>
    <w:rsid w:val="00392402"/>
    <w:rsid w:val="0039762B"/>
    <w:rsid w:val="003B0343"/>
    <w:rsid w:val="003D3325"/>
    <w:rsid w:val="003E05C0"/>
    <w:rsid w:val="003E1928"/>
    <w:rsid w:val="003E3AF5"/>
    <w:rsid w:val="00400C3B"/>
    <w:rsid w:val="004043DA"/>
    <w:rsid w:val="00412C0D"/>
    <w:rsid w:val="00413AF1"/>
    <w:rsid w:val="00414FD6"/>
    <w:rsid w:val="00430253"/>
    <w:rsid w:val="004347DC"/>
    <w:rsid w:val="0045008B"/>
    <w:rsid w:val="00454C5C"/>
    <w:rsid w:val="00457182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D2783"/>
    <w:rsid w:val="004D29E8"/>
    <w:rsid w:val="004D409A"/>
    <w:rsid w:val="004E74AF"/>
    <w:rsid w:val="004F4698"/>
    <w:rsid w:val="004F6221"/>
    <w:rsid w:val="004F6C5E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346C"/>
    <w:rsid w:val="00574CD4"/>
    <w:rsid w:val="005910C0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17CB1"/>
    <w:rsid w:val="00634D1D"/>
    <w:rsid w:val="006376B4"/>
    <w:rsid w:val="006557F0"/>
    <w:rsid w:val="00681D23"/>
    <w:rsid w:val="00690E64"/>
    <w:rsid w:val="00694E2C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6E09"/>
    <w:rsid w:val="006E776E"/>
    <w:rsid w:val="006F06BB"/>
    <w:rsid w:val="007130FD"/>
    <w:rsid w:val="00715E04"/>
    <w:rsid w:val="00726151"/>
    <w:rsid w:val="00732AC3"/>
    <w:rsid w:val="00740062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C665F"/>
    <w:rsid w:val="007D4861"/>
    <w:rsid w:val="007E1870"/>
    <w:rsid w:val="007E1D5F"/>
    <w:rsid w:val="007E4CA0"/>
    <w:rsid w:val="007F3AF5"/>
    <w:rsid w:val="00811395"/>
    <w:rsid w:val="00822C5A"/>
    <w:rsid w:val="008256EA"/>
    <w:rsid w:val="00855294"/>
    <w:rsid w:val="008702E5"/>
    <w:rsid w:val="00880FDD"/>
    <w:rsid w:val="008A22AC"/>
    <w:rsid w:val="008A28B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E75AC"/>
    <w:rsid w:val="008F1F7B"/>
    <w:rsid w:val="008F3542"/>
    <w:rsid w:val="008F45CE"/>
    <w:rsid w:val="009000F8"/>
    <w:rsid w:val="00901EAC"/>
    <w:rsid w:val="009025FA"/>
    <w:rsid w:val="00905589"/>
    <w:rsid w:val="009070CE"/>
    <w:rsid w:val="0090769D"/>
    <w:rsid w:val="0091128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433D"/>
    <w:rsid w:val="00937E5C"/>
    <w:rsid w:val="00946571"/>
    <w:rsid w:val="00950037"/>
    <w:rsid w:val="00952EB4"/>
    <w:rsid w:val="00965A99"/>
    <w:rsid w:val="009800C6"/>
    <w:rsid w:val="00995B3A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607CD"/>
    <w:rsid w:val="00A8047E"/>
    <w:rsid w:val="00A838AC"/>
    <w:rsid w:val="00A86714"/>
    <w:rsid w:val="00A86D33"/>
    <w:rsid w:val="00A9011B"/>
    <w:rsid w:val="00A92032"/>
    <w:rsid w:val="00A949C0"/>
    <w:rsid w:val="00A971DD"/>
    <w:rsid w:val="00AA1702"/>
    <w:rsid w:val="00AA2332"/>
    <w:rsid w:val="00AA2FD3"/>
    <w:rsid w:val="00AB09DE"/>
    <w:rsid w:val="00AB3C61"/>
    <w:rsid w:val="00AC379F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62AC8"/>
    <w:rsid w:val="00B719C4"/>
    <w:rsid w:val="00B761AC"/>
    <w:rsid w:val="00B8615B"/>
    <w:rsid w:val="00BB29B7"/>
    <w:rsid w:val="00C04B54"/>
    <w:rsid w:val="00C1480B"/>
    <w:rsid w:val="00C43FD4"/>
    <w:rsid w:val="00C47D84"/>
    <w:rsid w:val="00C552E8"/>
    <w:rsid w:val="00C66EE1"/>
    <w:rsid w:val="00C727FF"/>
    <w:rsid w:val="00C746EA"/>
    <w:rsid w:val="00C815FE"/>
    <w:rsid w:val="00C9109A"/>
    <w:rsid w:val="00C97E4A"/>
    <w:rsid w:val="00CA6B80"/>
    <w:rsid w:val="00CB2CF6"/>
    <w:rsid w:val="00CC193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00CCF"/>
    <w:rsid w:val="00D2216C"/>
    <w:rsid w:val="00D305F7"/>
    <w:rsid w:val="00D41557"/>
    <w:rsid w:val="00D4407D"/>
    <w:rsid w:val="00D45F25"/>
    <w:rsid w:val="00D46887"/>
    <w:rsid w:val="00D53253"/>
    <w:rsid w:val="00D77EC5"/>
    <w:rsid w:val="00D8079D"/>
    <w:rsid w:val="00DA22D0"/>
    <w:rsid w:val="00DA7F30"/>
    <w:rsid w:val="00DB2B97"/>
    <w:rsid w:val="00DB4072"/>
    <w:rsid w:val="00DB42B4"/>
    <w:rsid w:val="00DB7737"/>
    <w:rsid w:val="00DC0BF1"/>
    <w:rsid w:val="00DC3464"/>
    <w:rsid w:val="00DD4E7E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74C95"/>
    <w:rsid w:val="00E81BAF"/>
    <w:rsid w:val="00E844E0"/>
    <w:rsid w:val="00E8456E"/>
    <w:rsid w:val="00E84826"/>
    <w:rsid w:val="00E87EE6"/>
    <w:rsid w:val="00E937BE"/>
    <w:rsid w:val="00E964E5"/>
    <w:rsid w:val="00EA40ED"/>
    <w:rsid w:val="00EB4182"/>
    <w:rsid w:val="00EB5867"/>
    <w:rsid w:val="00ED02BD"/>
    <w:rsid w:val="00EE3AFD"/>
    <w:rsid w:val="00EF58DB"/>
    <w:rsid w:val="00F104B0"/>
    <w:rsid w:val="00F109B7"/>
    <w:rsid w:val="00F16FB5"/>
    <w:rsid w:val="00F20186"/>
    <w:rsid w:val="00F20409"/>
    <w:rsid w:val="00F429B3"/>
    <w:rsid w:val="00F44423"/>
    <w:rsid w:val="00F44A8F"/>
    <w:rsid w:val="00F46DED"/>
    <w:rsid w:val="00F54A17"/>
    <w:rsid w:val="00F559A8"/>
    <w:rsid w:val="00F633C7"/>
    <w:rsid w:val="00F7158F"/>
    <w:rsid w:val="00F71614"/>
    <w:rsid w:val="00FA4F39"/>
    <w:rsid w:val="00FB204B"/>
    <w:rsid w:val="00FB57E6"/>
    <w:rsid w:val="00FB707D"/>
    <w:rsid w:val="00FC3BEE"/>
    <w:rsid w:val="00FC48F5"/>
    <w:rsid w:val="00FC5C9A"/>
    <w:rsid w:val="00FD087C"/>
    <w:rsid w:val="00FD2448"/>
    <w:rsid w:val="00FD2486"/>
    <w:rsid w:val="00FD78D4"/>
    <w:rsid w:val="00FE2D8D"/>
    <w:rsid w:val="00FE4A3C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8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372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127</cp:revision>
  <dcterms:created xsi:type="dcterms:W3CDTF">2022-06-17T07:01:00Z</dcterms:created>
  <dcterms:modified xsi:type="dcterms:W3CDTF">2024-05-13T08:09:00Z</dcterms:modified>
</cp:coreProperties>
</file>