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D00078" w14:textId="77777777" w:rsidR="00911CC1" w:rsidRDefault="00911CC1" w:rsidP="00911CC1">
      <w:r>
        <w:t>Szeretné, ha minden grillezés tökéletesre sikerülne?</w:t>
      </w:r>
      <w:r>
        <w:rPr>
          <w:rFonts w:ascii="MS Gothic" w:eastAsia="MS Gothic" w:hAnsi="MS Gothic" w:cs="MS Gothic" w:hint="eastAsia"/>
        </w:rPr>
        <w:t> </w:t>
      </w:r>
      <w:r>
        <w:t>A Barbecook Kamal Kamado 53/L matt grill nemcsak egy szemet gy</w:t>
      </w:r>
      <w:r>
        <w:rPr>
          <w:rFonts w:ascii="Calibri" w:hAnsi="Calibri" w:cs="Calibri"/>
        </w:rPr>
        <w:t>ö</w:t>
      </w:r>
      <w:r>
        <w:t>ny</w:t>
      </w:r>
      <w:r>
        <w:rPr>
          <w:rFonts w:ascii="Calibri" w:hAnsi="Calibri" w:cs="Calibri"/>
        </w:rPr>
        <w:t>ö</w:t>
      </w:r>
      <w:r>
        <w:t>rk</w:t>
      </w:r>
      <w:r>
        <w:rPr>
          <w:rFonts w:ascii="Calibri" w:hAnsi="Calibri" w:cs="Calibri"/>
        </w:rPr>
        <w:t>ö</w:t>
      </w:r>
      <w:r>
        <w:t>dtet</w:t>
      </w:r>
      <w:r>
        <w:rPr>
          <w:rFonts w:ascii="Calibri" w:hAnsi="Calibri" w:cs="Calibri"/>
        </w:rPr>
        <w:t>ő</w:t>
      </w:r>
      <w:r>
        <w:t xml:space="preserve"> eszk</w:t>
      </w:r>
      <w:r>
        <w:rPr>
          <w:rFonts w:ascii="Calibri" w:hAnsi="Calibri" w:cs="Calibri"/>
        </w:rPr>
        <w:t>ö</w:t>
      </w:r>
      <w:r>
        <w:t>z a terasz</w:t>
      </w:r>
      <w:r>
        <w:rPr>
          <w:rFonts w:ascii="Calibri" w:hAnsi="Calibri" w:cs="Calibri"/>
        </w:rPr>
        <w:t>á</w:t>
      </w:r>
      <w:r>
        <w:t>n, hanem egy rendk</w:t>
      </w:r>
      <w:r>
        <w:rPr>
          <w:rFonts w:ascii="Calibri" w:hAnsi="Calibri" w:cs="Calibri"/>
        </w:rPr>
        <w:t>í</w:t>
      </w:r>
      <w:r>
        <w:t>v</w:t>
      </w:r>
      <w:r>
        <w:rPr>
          <w:rFonts w:ascii="Calibri" w:hAnsi="Calibri" w:cs="Calibri"/>
        </w:rPr>
        <w:t>ü</w:t>
      </w:r>
      <w:r>
        <w:t>l sokoldal</w:t>
      </w:r>
      <w:r>
        <w:rPr>
          <w:rFonts w:ascii="Calibri" w:hAnsi="Calibri" w:cs="Calibri"/>
        </w:rPr>
        <w:t>ú</w:t>
      </w:r>
      <w:r>
        <w:t>, professzion</w:t>
      </w:r>
      <w:r>
        <w:rPr>
          <w:rFonts w:ascii="Calibri" w:hAnsi="Calibri" w:cs="Calibri"/>
        </w:rPr>
        <w:t>á</w:t>
      </w:r>
      <w:r>
        <w:t>lis grills</w:t>
      </w:r>
      <w:r>
        <w:rPr>
          <w:rFonts w:ascii="Calibri" w:hAnsi="Calibri" w:cs="Calibri"/>
        </w:rPr>
        <w:t>ü</w:t>
      </w:r>
      <w:r>
        <w:t>t</w:t>
      </w:r>
      <w:r>
        <w:rPr>
          <w:rFonts w:ascii="Calibri" w:hAnsi="Calibri" w:cs="Calibri"/>
        </w:rPr>
        <w:t>ő</w:t>
      </w:r>
      <w:r>
        <w:t xml:space="preserve"> is, amely garant</w:t>
      </w:r>
      <w:r>
        <w:rPr>
          <w:rFonts w:ascii="Calibri" w:hAnsi="Calibri" w:cs="Calibri"/>
        </w:rPr>
        <w:t>á</w:t>
      </w:r>
      <w:r>
        <w:t xml:space="preserve">lja a legjobb </w:t>
      </w:r>
      <w:r>
        <w:rPr>
          <w:rFonts w:ascii="Calibri" w:hAnsi="Calibri" w:cs="Calibri"/>
        </w:rPr>
        <w:t>í</w:t>
      </w:r>
      <w:r>
        <w:t xml:space="preserve">zeket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lm</w:t>
      </w:r>
      <w:r>
        <w:rPr>
          <w:rFonts w:ascii="Calibri" w:hAnsi="Calibri" w:cs="Calibri"/>
        </w:rPr>
        <w:t>é</w:t>
      </w:r>
      <w:r>
        <w:t>nyt minden alkalommal. Kialak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 xml:space="preserve">sa </w:t>
      </w:r>
      <w:r>
        <w:rPr>
          <w:rFonts w:ascii="Calibri" w:hAnsi="Calibri" w:cs="Calibri"/>
        </w:rPr>
        <w:t>é</w:t>
      </w:r>
      <w:r>
        <w:t>s anyaghaszn</w:t>
      </w:r>
      <w:r>
        <w:rPr>
          <w:rFonts w:ascii="Calibri" w:hAnsi="Calibri" w:cs="Calibri"/>
        </w:rPr>
        <w:t>á</w:t>
      </w:r>
      <w:r>
        <w:t>lata biztos</w:t>
      </w:r>
      <w:r>
        <w:rPr>
          <w:rFonts w:ascii="Calibri" w:hAnsi="Calibri" w:cs="Calibri"/>
        </w:rPr>
        <w:t>í</w:t>
      </w:r>
      <w:r>
        <w:t>tja a hossz</w:t>
      </w:r>
      <w:r>
        <w:rPr>
          <w:rFonts w:ascii="Calibri" w:hAnsi="Calibri" w:cs="Calibri"/>
        </w:rPr>
        <w:t>ú</w:t>
      </w:r>
      <w:r>
        <w:t xml:space="preserve"> </w:t>
      </w:r>
      <w:r>
        <w:rPr>
          <w:rFonts w:ascii="Calibri" w:hAnsi="Calibri" w:cs="Calibri"/>
        </w:rPr>
        <w:t>é</w:t>
      </w:r>
      <w:r>
        <w:t xml:space="preserve">lettartamot </w:t>
      </w:r>
      <w:r>
        <w:rPr>
          <w:rFonts w:ascii="Calibri" w:hAnsi="Calibri" w:cs="Calibri"/>
        </w:rPr>
        <w:t>é</w:t>
      </w:r>
      <w:r>
        <w:t>s a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kezelhet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get.</w:t>
      </w:r>
    </w:p>
    <w:p w14:paraId="21AEBF68" w14:textId="77777777" w:rsidR="00911CC1" w:rsidRDefault="00911CC1" w:rsidP="00911CC1"/>
    <w:p w14:paraId="47F1BB05" w14:textId="77777777" w:rsidR="00911CC1" w:rsidRDefault="00911CC1" w:rsidP="00911CC1">
      <w:r>
        <w:t>Prémium anyagok a kiváló teljesítményért</w:t>
      </w:r>
    </w:p>
    <w:p w14:paraId="1FA0782C" w14:textId="77777777" w:rsidR="00911CC1" w:rsidRDefault="00911CC1" w:rsidP="00911CC1">
      <w:r>
        <w:t>Ez a kamado grill teljes egészében mullit alapú kerámiából készült, amely rendkívül kopásálló és erős, emellett kiváló hőszigetelő tulajdonságokkal bír. A belső hőt hosszú időn keresztül képes megőrizni, így ideális a lassú sütéshez, grillezéshez és füstöléshez. Az extra jó záródásért a rugalmas, tartós tömítés felel, amely légmentesen zárja le a fedelet, így bent tartja a hőt, a füstöt és az aromákat. A fedélben található öntött alumíniumból készült szellőzőnyílás segítségével precízen szabályozható a levegőellátás.</w:t>
      </w:r>
    </w:p>
    <w:p w14:paraId="6A2F0327" w14:textId="77777777" w:rsidR="00911CC1" w:rsidRDefault="00911CC1" w:rsidP="00911CC1">
      <w:r>
        <w:t>A készülékhez tartozik egy rozsdamentes acélból készült faszén kosár, amely lehetővé teszi a hosszabb ideig tartó, egyenletes parázslást. A grill teljes mérete 131 x 77,8 x 115,5 cm, munkamagassága pedig kényelmes, 82,5 cm.</w:t>
      </w:r>
    </w:p>
    <w:p w14:paraId="2898E0D6" w14:textId="77777777" w:rsidR="00911CC1" w:rsidRDefault="00911CC1" w:rsidP="00911CC1"/>
    <w:p w14:paraId="0BF63A47" w14:textId="77777777" w:rsidR="00911CC1" w:rsidRDefault="00911CC1" w:rsidP="00911CC1">
      <w:r>
        <w:t>Egyszerű használat és hőszabályozás</w:t>
      </w:r>
    </w:p>
    <w:p w14:paraId="002662AE" w14:textId="77777777" w:rsidR="00911CC1" w:rsidRDefault="00911CC1" w:rsidP="00911CC1">
      <w:r>
        <w:t>A Kamado 53/L grill egyik legfontosabb előnye a könnyű begyújtás és a precíz hőszabályozás. A levegőellátás alul és felül is állítható, így tökéletesen beállíthatja a kívánt hőmérsékletet. Az integrált, fedélbe épített hőmérő lehetővé teszi a pontos hőmérséklet-ellenőrzést, akár 1000 °C-ig. Ez a funkció különösen fontos, ha hosszabb ideig szeretne sütni, vagy lassú tűzön készítene el egy nagyobb húsdarabot.</w:t>
      </w:r>
    </w:p>
    <w:p w14:paraId="5BA4591E" w14:textId="77777777" w:rsidR="00911CC1" w:rsidRDefault="00911CC1" w:rsidP="00911CC1">
      <w:r>
        <w:t>A 46 cm átmérőjű grillrács ideális akár 8 fő részére történő grillezéshez. A rács rozsdamentes acélból készült, ami hosszú élettartamot biztosít, és mosogatógépben is könnyen tisztítható.</w:t>
      </w:r>
    </w:p>
    <w:p w14:paraId="4AFBBEAC" w14:textId="77777777" w:rsidR="00911CC1" w:rsidRDefault="00911CC1" w:rsidP="00911CC1"/>
    <w:p w14:paraId="36CEAE7E" w14:textId="77777777" w:rsidR="00911CC1" w:rsidRDefault="00911CC1" w:rsidP="00911CC1">
      <w:r>
        <w:t>Lehetőségek és kiegészítők</w:t>
      </w:r>
    </w:p>
    <w:p w14:paraId="3208E1BB" w14:textId="77777777" w:rsidR="00911CC1" w:rsidRDefault="00911CC1" w:rsidP="00911CC1">
      <w:r>
        <w:t>A Kamal Kamado 53/L grill további előnye, hogy különféle kiegészítőkkel tovább bővíthető. A grillező belsejében egyedi tartórendszer található, amelybe különféle kerámia tányérokat vagy rácsokat helyezhet, így könnyedén válthat a közvetett és közvetlen grillezési módok között. A kerámia tányérok ideálisak a lassú sütéshez, míg a közvetlen hőre vágyók egyszerűen eltávolíthatják őket, és közvetlenül a faszén felett grillezhetnek.</w:t>
      </w:r>
    </w:p>
    <w:p w14:paraId="19C88120" w14:textId="77777777" w:rsidR="00911CC1" w:rsidRDefault="00911CC1" w:rsidP="00911CC1"/>
    <w:p w14:paraId="3C0E7953" w14:textId="77777777" w:rsidR="00911CC1" w:rsidRDefault="00911CC1" w:rsidP="00911CC1">
      <w:r>
        <w:t>Tisztítás és karbantartás</w:t>
      </w:r>
    </w:p>
    <w:p w14:paraId="125130AF" w14:textId="77777777" w:rsidR="00911CC1" w:rsidRDefault="00911CC1" w:rsidP="00911CC1">
      <w:r>
        <w:t>A Kamado 53/L grill tisztítása rendkívül egyszerű, hiszen a magas hőmérsékleten az ételmaradékok elégnek, így csak egy puha kefével kell áttörölni a belső felületet. A hamutartó könnyen kivehető és üríthető, míg a rozsdamentes acél grillrácsot mosogatógépben is elmoshatja. A grill külső kerámia burkolata nedves ruhával tisztítható, a hosszú távú védelem érdekében pedig javasolt egy grilltakaró használata.</w:t>
      </w:r>
    </w:p>
    <w:p w14:paraId="4FC560A5" w14:textId="77777777" w:rsidR="00911CC1" w:rsidRDefault="00911CC1" w:rsidP="00911CC1"/>
    <w:p w14:paraId="6219872F" w14:textId="77777777" w:rsidR="00911CC1" w:rsidRDefault="00911CC1" w:rsidP="00911CC1">
      <w:r>
        <w:t>Miért érdemes a Barbecook Kamal Kamado 53/L grillsütőt választani?</w:t>
      </w:r>
    </w:p>
    <w:p w14:paraId="08640FD6" w14:textId="77777777" w:rsidR="00911CC1" w:rsidRDefault="00911CC1" w:rsidP="00911CC1">
      <w:r>
        <w:t>Ez a matt fekete kivitelű Kamado grill nemcsak elegáns megjelenést biztosít, hanem a legjobb minőséget nyújtja a kültéri sütés és főzés terén. Akár grillezni, füstölni vagy lassú tűzön főzni szeretne, a Kamal Kamado grill minden igényt kielégít. A könnyű használat, a tartós anyagok és a sokoldalú kiegészítők miatt ez a grillsütő hosszú távon megbízható társa lesz minden kerti partin és családi összejövetelen.</w:t>
      </w:r>
    </w:p>
    <w:p w14:paraId="01C03E97" w14:textId="77777777" w:rsidR="00911CC1" w:rsidRDefault="00911CC1" w:rsidP="00911CC1"/>
    <w:p w14:paraId="2FA9A06A" w14:textId="472DE306" w:rsidR="00911CC1" w:rsidRDefault="00911CC1" w:rsidP="00911CC1">
      <w:r>
        <w:t>Válassza a Kamado 53/L grillsütőt, és emelje új szintre a grillezés élményét! Rendelje meg most, és élvezze a tökéletes grillezés örömét otthonában!</w:t>
      </w:r>
    </w:p>
    <w:p w14:paraId="372193B2" w14:textId="29B569D4" w:rsidR="00911CC1" w:rsidRDefault="00911CC1" w:rsidP="00911CC1">
      <w:r>
        <w:t>mullit alapú kerámia: kopásálló és erős anyag</w:t>
      </w:r>
    </w:p>
    <w:p w14:paraId="1E2BF346" w14:textId="77777777" w:rsidR="00911CC1" w:rsidRDefault="00911CC1" w:rsidP="00911CC1">
      <w:r>
        <w:t>extra jó záródás a rugalmas és tartós tömítésnek köszönhetően</w:t>
      </w:r>
    </w:p>
    <w:p w14:paraId="17209594" w14:textId="77777777" w:rsidR="00911CC1" w:rsidRDefault="00911CC1" w:rsidP="00911CC1">
      <w:r>
        <w:t>öntött alumíniumból szellőzőnyílás</w:t>
      </w:r>
    </w:p>
    <w:p w14:paraId="58171DBD" w14:textId="77777777" w:rsidR="00911CC1" w:rsidRDefault="00911CC1" w:rsidP="00911CC1">
      <w:r>
        <w:t>hővédő indirekt grillezéshez</w:t>
      </w:r>
    </w:p>
    <w:p w14:paraId="09DCC6BC" w14:textId="77777777" w:rsidR="00911CC1" w:rsidRDefault="00911CC1" w:rsidP="00911CC1">
      <w:r>
        <w:t>kiváló minőségű faszén kosár rozsdamentes acélból</w:t>
      </w:r>
    </w:p>
    <w:p w14:paraId="75C0E36D" w14:textId="77777777" w:rsidR="00911CC1" w:rsidRDefault="00911CC1" w:rsidP="00911CC1">
      <w:r>
        <w:t>mérete: 131x778x115,5 cm</w:t>
      </w:r>
    </w:p>
    <w:p w14:paraId="03E1B13B" w14:textId="77777777" w:rsidR="00911CC1" w:rsidRDefault="00911CC1" w:rsidP="00911CC1">
      <w:r>
        <w:t>tömege: 93 kg</w:t>
      </w:r>
    </w:p>
    <w:p w14:paraId="0458D5D1" w14:textId="77777777" w:rsidR="00911CC1" w:rsidRDefault="00911CC1" w:rsidP="00911CC1">
      <w:r>
        <w:t>grillfelület átmérője: 46 cm</w:t>
      </w:r>
    </w:p>
    <w:p w14:paraId="5F0F5AF0" w14:textId="77777777" w:rsidR="00911CC1" w:rsidRDefault="00911CC1" w:rsidP="00911CC1">
      <w:r>
        <w:t>állítható levegőellátás: igen</w:t>
      </w:r>
    </w:p>
    <w:p w14:paraId="6B2082E0" w14:textId="77777777" w:rsidR="00911CC1" w:rsidRDefault="00911CC1" w:rsidP="00911CC1">
      <w:r>
        <w:t>hamutartó: igen</w:t>
      </w:r>
    </w:p>
    <w:p w14:paraId="5949B579" w14:textId="77777777" w:rsidR="00911CC1" w:rsidRDefault="00911CC1" w:rsidP="00911CC1">
      <w:r>
        <w:t>Fedél: igen</w:t>
      </w:r>
    </w:p>
    <w:p w14:paraId="7BC3C496" w14:textId="77777777" w:rsidR="00911CC1" w:rsidRDefault="00911CC1" w:rsidP="00911CC1">
      <w:r>
        <w:t>Integrált hőmérő a fedélben: igen</w:t>
      </w:r>
    </w:p>
    <w:p w14:paraId="79116F65" w14:textId="2059A255" w:rsidR="00FB707D" w:rsidRPr="005513CB" w:rsidRDefault="00911CC1" w:rsidP="00911CC1">
      <w:r>
        <w:t>Fogantyúk száma: 1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6889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1CC1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2025-03-27T07:55:00Z</dcterms:modified>
</cp:coreProperties>
</file>