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B991BC" w14:textId="3D2B9A6B" w:rsidR="00DE086A" w:rsidRDefault="00DE086A" w:rsidP="00DE086A">
      <w:r>
        <w:t xml:space="preserve">Egy olyan grillt keres, ami egyszerűséget és </w:t>
      </w:r>
      <w:proofErr w:type="spellStart"/>
      <w:r>
        <w:t>sokoldalúságot</w:t>
      </w:r>
      <w:proofErr w:type="spellEnd"/>
      <w:r>
        <w:t xml:space="preserve"> kínál egyben? A </w:t>
      </w:r>
      <w:proofErr w:type="spellStart"/>
      <w:r>
        <w:t>Barbecook</w:t>
      </w:r>
      <w:proofErr w:type="spellEnd"/>
      <w:r>
        <w:t xml:space="preserve"> BC-GAS-2003 Spring 3212 gázgrill minden igényt kielégít, legyen szó a teljes kültéri főzési élményről, miközben nem kell lemondania a kényelemről és a kontrollról. </w:t>
      </w:r>
    </w:p>
    <w:p w14:paraId="3A18983D" w14:textId="77777777" w:rsidR="00DE086A" w:rsidRDefault="00DE086A" w:rsidP="00DE086A">
      <w:r>
        <w:t xml:space="preserve">A </w:t>
      </w:r>
      <w:proofErr w:type="spellStart"/>
      <w:r>
        <w:t>Barbecook</w:t>
      </w:r>
      <w:proofErr w:type="spellEnd"/>
      <w:r>
        <w:t xml:space="preserve"> különféle gázgrill modelljeit kínálja, amelyek mindegyike kiemelkedik minőségében, megjelenésében és könnyű használhatóságában. A Spring sorozat négy különböző formátumban kapható: Spring 2002, Spring 3002, Spring 3112 és Spring 3212.</w:t>
      </w:r>
    </w:p>
    <w:p w14:paraId="60D88B9B" w14:textId="1236035C" w:rsidR="00DE086A" w:rsidRDefault="00DE086A" w:rsidP="00DE086A">
      <w:r>
        <w:t xml:space="preserve">A Spring 3212 gázgrill számos előnnyel rendelkezik. Ez a grilltípus rendkívül könnyen és gyorsan gyújtható be, így nem kell időt veszítenie, azonnal kezdheti a </w:t>
      </w:r>
      <w:proofErr w:type="spellStart"/>
      <w:r>
        <w:t>grillezést</w:t>
      </w:r>
      <w:proofErr w:type="spellEnd"/>
      <w:r>
        <w:t>. A gázgrill stabil eszköz, amellyel számos különböző ételt készíthet: klasszikus BBQ kolbászt, pizzát vagy akár süteményt is. A zománcozott fedél és a beépített hőmérő segítségével maximális kontrollt biztosít ételei felett. A Spring 3212 gázgrill rácsai zománcozott öntöttvasból készültek, tökéletesek az alapanyagok egyenletes és jó sütéséhez. Ha több alapanyagot grillez egyszerre, és az egyik már elkészült, egyszerűen helyezze azt a melegen tartó rácsra, amíg a többi megsül. A beépített, mosogatógépben mosható csepegtető tálca gyűjti össze az ételek zsírját. A Spring 3212 gázgrill két kerékkel van ellátva, így könnyen mozgatható.</w:t>
      </w:r>
    </w:p>
    <w:p w14:paraId="70E39DCD" w14:textId="485C264C" w:rsidR="00DE086A" w:rsidRDefault="00DE086A" w:rsidP="00DE086A">
      <w:r>
        <w:t xml:space="preserve">A Spring 3212 gázgrill használata rendkívül egyszerű. Először nyissa ki a gázgrill fedelét, majd nyissa meg a gázpalackot. Hagyja, hogy a gáz áramoljon a grillben. Ezután tekerje a vezérlőgombokat a legmagasabb állásba. Ezek az egyes égőkhöz vannak kapcsolva. Amikor látja a lángot, zárja be a fedelet és hagyja a készüléket kb. 10-15 percig felmelegedni. Ezután kezdődhet a </w:t>
      </w:r>
      <w:proofErr w:type="spellStart"/>
      <w:r>
        <w:t>grillezés</w:t>
      </w:r>
      <w:proofErr w:type="spellEnd"/>
      <w:r>
        <w:t>! A gázgrill használatakor ajánlott propán gázt használni, és ne felejtse el megvásárolni a hozzáillő gázszabályozót. Ez csökkenti a gázpalack nyomását, ami gyakran sokkal magasabb, mint amire a grillnek szüksége van. Rendszeresen ellenőrizze a gázcső dátumát. A szabványos gázcsövek élettartama 5-10 év.</w:t>
      </w:r>
    </w:p>
    <w:p w14:paraId="44DE7F4A" w14:textId="16E41DE9" w:rsidR="00DE086A" w:rsidRDefault="00DE086A" w:rsidP="00DE086A">
      <w:r>
        <w:t xml:space="preserve">A Spring 3212 gázgrill műszaki adatai: Három égővel és három, 21 cm x 43 cm méretű ráccsal rendelkezik, amellyel körülbelül 10 fő számára szolgálhat fel grillezett ételeket. Egy rögzített oldalsó asztal és egy oldalsó égő is tartozéka a Spring 3212-nek. Az oldalsó égő például szószok vagy köretek készítésére lehet hasznos. Ezenkívül a készülék ajtóval ellátott tárolóhellyel is rendelkezik. Jó tudni, hogy ezt a gázgrillt kombinálhatja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0AB2E2D9" w14:textId="26C60CC1" w:rsidR="00196929" w:rsidRDefault="00DE086A" w:rsidP="00DE086A">
      <w:r>
        <w:t xml:space="preserve">Ne elégedjen meg a középszerű minőséggel! Válassza a </w:t>
      </w:r>
      <w:proofErr w:type="spellStart"/>
      <w:r>
        <w:t>Barbecook</w:t>
      </w:r>
      <w:proofErr w:type="spellEnd"/>
      <w:r>
        <w:t xml:space="preserve"> BC-GAS-2003 Spring 3212 gázgrillt, így a szezon teljes ideje alatt a szabadban </w:t>
      </w:r>
      <w:proofErr w:type="spellStart"/>
      <w:r>
        <w:t>grillezhet</w:t>
      </w:r>
      <w:proofErr w:type="spellEnd"/>
      <w:r>
        <w:t>.</w:t>
      </w:r>
    </w:p>
    <w:p w14:paraId="28D072A6" w14:textId="5E367010" w:rsidR="00320C72" w:rsidRPr="005513CB" w:rsidRDefault="009025FA" w:rsidP="00196929">
      <w:r>
        <w:t>személyek száma:</w:t>
      </w:r>
      <w:r w:rsidR="006E74A8">
        <w:t xml:space="preserve"> 10</w:t>
      </w:r>
      <w:r w:rsidR="00AC5AA7">
        <w:br/>
      </w:r>
      <w:r w:rsidR="006E74A8">
        <w:t>főégők száma: 3</w:t>
      </w:r>
      <w:r w:rsidR="00AC5AA7">
        <w:br/>
      </w:r>
      <w:r w:rsidR="006E74A8" w:rsidRPr="006E74A8">
        <w:t>főégők maximális teljesítménye</w:t>
      </w:r>
      <w:r w:rsidR="006E74A8">
        <w:t>: 11,4 kW</w:t>
      </w:r>
      <w:r w:rsidR="00DE086A">
        <w:br/>
        <w:t>oldalégők száma: 1</w:t>
      </w:r>
      <w:r w:rsidR="00DE086A">
        <w:br/>
        <w:t>oldalégők teljesítménye: 2,3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196929" w:rsidRPr="00196929">
        <w:rPr>
          <w:rFonts w:cstheme="minorHAnsi"/>
        </w:rPr>
        <w:t>3 × (21 × 43) cm</w:t>
      </w:r>
      <w:r w:rsidR="004C5F8A">
        <w:br/>
        <w:t xml:space="preserve">sütési magasság: </w:t>
      </w:r>
      <w:r w:rsidR="006E74A8">
        <w:t>91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6E74A8">
        <w:br/>
      </w:r>
      <w:r w:rsidR="004C5F8A">
        <w:t>tárolóhely: igen</w:t>
      </w:r>
      <w:r w:rsidR="004C5F8A">
        <w:br/>
      </w:r>
      <w:r w:rsidR="00AC5AA7">
        <w:lastRenderedPageBreak/>
        <w:t>zsírelvezetés: igen</w:t>
      </w:r>
      <w:r w:rsidR="00FB032C">
        <w:br/>
      </w:r>
      <w:r w:rsidR="00AC5AA7">
        <w:t>k</w:t>
      </w:r>
      <w:r w:rsidR="006E74A8">
        <w:t>erekek: fix 2 db</w:t>
      </w:r>
      <w:r>
        <w:br/>
        <w:t xml:space="preserve">méret: </w:t>
      </w:r>
      <w:r w:rsidR="006E74A8" w:rsidRPr="006E74A8">
        <w:t>szélesség × magasság × mélység: 133 × 115 × 57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390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142</cp:revision>
  <dcterms:created xsi:type="dcterms:W3CDTF">2022-06-17T07:01:00Z</dcterms:created>
  <dcterms:modified xsi:type="dcterms:W3CDTF">2024-05-13T08:43:00Z</dcterms:modified>
</cp:coreProperties>
</file>