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E4D4" w14:textId="27E181E3" w:rsidR="009C7348" w:rsidRDefault="00481B83" w:rsidP="00481B83">
      <w:pPr>
        <w:rPr>
          <w:b/>
        </w:rPr>
      </w:pPr>
      <w:r w:rsidRPr="00481B83">
        <w:rPr>
          <w:b/>
        </w:rPr>
        <w:t>Marketing szöveg</w:t>
      </w:r>
    </w:p>
    <w:p w14:paraId="14529C62" w14:textId="77777777" w:rsidR="00F16D54" w:rsidRDefault="00F16D54" w:rsidP="00481B83">
      <w:pPr>
        <w:rPr>
          <w:bCs/>
        </w:rPr>
      </w:pPr>
    </w:p>
    <w:p w14:paraId="7979F355" w14:textId="5E5F97E2" w:rsidR="00481B83" w:rsidRDefault="00481B83" w:rsidP="00481B83">
      <w:pPr>
        <w:rPr>
          <w:b/>
        </w:rPr>
      </w:pPr>
      <w:r>
        <w:rPr>
          <w:b/>
        </w:rPr>
        <w:t>Termékleírás</w:t>
      </w:r>
    </w:p>
    <w:p w14:paraId="4776F119" w14:textId="77777777" w:rsidR="00F16D54" w:rsidRDefault="00F16D54" w:rsidP="00F16D54">
      <w:r>
        <w:t xml:space="preserve">UTP - RJ45 - 8P8C moduláris dugókhoz  </w:t>
      </w:r>
    </w:p>
    <w:p w14:paraId="390C2A1E" w14:textId="77777777" w:rsidR="00F16D54" w:rsidRDefault="00F16D54" w:rsidP="00F16D54">
      <w:r>
        <w:t>átmenő, nyitott végű dugókhoz tervezve (TS 51PRO)</w:t>
      </w:r>
    </w:p>
    <w:p w14:paraId="22B8992B" w14:textId="77777777" w:rsidR="00F16D54" w:rsidRDefault="00F16D54" w:rsidP="00F16D54">
      <w:r>
        <w:t>professzionális kéziszerszám</w:t>
      </w:r>
    </w:p>
    <w:p w14:paraId="1ED8B90D" w14:textId="77777777" w:rsidR="00F16D54" w:rsidRDefault="00F16D54" w:rsidP="00F16D54">
      <w:r>
        <w:t>csupaszol, majd egyszerre krimpel és vág</w:t>
      </w:r>
    </w:p>
    <w:p w14:paraId="7B3FE490" w14:textId="77777777" w:rsidR="00F16D54" w:rsidRDefault="00F16D54" w:rsidP="00F16D54">
      <w:r>
        <w:t>párhuzamosan működő funkciók</w:t>
      </w:r>
    </w:p>
    <w:p w14:paraId="5D305508" w14:textId="77777777" w:rsidR="00F16D54" w:rsidRDefault="00F16D54" w:rsidP="00F16D54">
      <w:r>
        <w:t>gyorsabb munka, kevesebb hiba, jobb kontaktus</w:t>
      </w:r>
    </w:p>
    <w:p w14:paraId="223B0354" w14:textId="77777777" w:rsidR="00F16D54" w:rsidRDefault="00F16D54" w:rsidP="00F16D54">
      <w:r>
        <w:t>biztonsági zár a könnyű tároláshoz</w:t>
      </w:r>
    </w:p>
    <w:p w14:paraId="4CFB64D0" w14:textId="77777777" w:rsidR="00F16D54" w:rsidRDefault="00F16D54" w:rsidP="00F16D54">
      <w:r>
        <w:t>tenyérbe illeszkedő, kicsi, kompakt méret (143mm)</w:t>
      </w:r>
    </w:p>
    <w:p w14:paraId="63575B59" w14:textId="77777777" w:rsidR="00F16D54" w:rsidRDefault="00F16D54" w:rsidP="00F16D54">
      <w:r>
        <w:t>precíziós, megerősített mozgó fejszerkezet</w:t>
      </w:r>
    </w:p>
    <w:p w14:paraId="295852BB" w14:textId="77777777" w:rsidR="00F16D54" w:rsidRDefault="00F16D54" w:rsidP="00F16D54">
      <w:r>
        <w:t>csúszásmentes markolat</w:t>
      </w:r>
    </w:p>
    <w:p w14:paraId="37634C3E" w14:textId="3C6A8AE7" w:rsidR="00481B83" w:rsidRPr="00481B83" w:rsidRDefault="00F16D54" w:rsidP="00F16D54">
      <w:r>
        <w:t>hagyományos RJ45 dugókkal is használható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C50C0"/>
    <w:rsid w:val="00481B83"/>
    <w:rsid w:val="007E678F"/>
    <w:rsid w:val="00816554"/>
    <w:rsid w:val="00B24935"/>
    <w:rsid w:val="00D3266B"/>
    <w:rsid w:val="00DF7706"/>
    <w:rsid w:val="00E2450A"/>
    <w:rsid w:val="00ED7ED5"/>
    <w:rsid w:val="00F00E80"/>
    <w:rsid w:val="00F1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8</cp:revision>
  <dcterms:created xsi:type="dcterms:W3CDTF">2022-06-16T11:02:00Z</dcterms:created>
  <dcterms:modified xsi:type="dcterms:W3CDTF">2022-09-30T08:53:00Z</dcterms:modified>
</cp:coreProperties>
</file>