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CE4D4" w14:textId="487E089E" w:rsidR="00311F30" w:rsidRPr="00CA5D81" w:rsidRDefault="00CA5D81" w:rsidP="00481B83">
      <w:pPr>
        <w:rPr>
          <w:rFonts w:cstheme="minorHAnsi"/>
          <w:b/>
        </w:rPr>
      </w:pPr>
      <w:r w:rsidRPr="00CA5D81">
        <w:rPr>
          <w:rFonts w:cstheme="minorHAnsi"/>
          <w:b/>
        </w:rPr>
        <w:t>Termékleírás</w:t>
      </w:r>
    </w:p>
    <w:p w14:paraId="5C255E9C" w14:textId="784F1D75" w:rsidR="003953C4" w:rsidRPr="003953C4" w:rsidRDefault="003953C4" w:rsidP="003953C4">
      <w:pPr>
        <w:rPr>
          <w:rFonts w:cstheme="minorHAnsi"/>
        </w:rPr>
      </w:pPr>
      <w:r w:rsidRPr="003953C4">
        <w:rPr>
          <w:rFonts w:cstheme="minorHAnsi"/>
        </w:rPr>
        <w:t>Szeretne maximális biztonságban élni és megóvni szeretteit a szén-monoxid mérgezés veszélyeitől? Használjon otthonában az informatív LCD kijelzős FireAngel FA3322-INT szén-monoxid vészjelzőt!</w:t>
      </w:r>
    </w:p>
    <w:p w14:paraId="6C121732" w14:textId="5895724F" w:rsidR="003953C4" w:rsidRPr="003953C4" w:rsidRDefault="003953C4" w:rsidP="003953C4">
      <w:pPr>
        <w:rPr>
          <w:rFonts w:cstheme="minorHAnsi"/>
        </w:rPr>
      </w:pPr>
      <w:r w:rsidRPr="003953C4">
        <w:rPr>
          <w:rFonts w:cstheme="minorHAnsi"/>
        </w:rPr>
        <w:t>Ez a készülék az EN 50291-1 és EN 50291-2 szabványoknak laborvizsgálattal igazoltan megfelel. A fejlett elektrokémiai érzékelőjének köszönhetően pontosan és időben észleli a veszélyt. Számos funkciója hozzásegíti Önt ahhoz, hogy otthonában biztonságban érezze magát, továbbá kényelmes és egyértelmű használatot nyújt. Többek között rendelkezik szellőztetésre figyelmeztetéssel, szélsőséges hőmérséklet és páratartalom érték  figyelmeztetéssel,  CO szenzor tesztüzemmóddal és élettartam vége kijelzéssel. A vészjelző tápellátását beépített, nem cserélhető lítium elem biztosítja, melynek várható üzemideje 10 év, megfelelő körülmények (-10 °C és +40 °C közötti hőmérséklet; 30-90% közötti relatív páratartalom) közti használat mellett. Ez a szén-monoxid vészjelző háztartási használatra, valamint lakókocsikban, lakóautókban és vitorlásokon történő felhasználásra készült.</w:t>
      </w:r>
    </w:p>
    <w:p w14:paraId="3680730A" w14:textId="0D10CD02" w:rsidR="003953C4" w:rsidRDefault="003953C4" w:rsidP="003953C4">
      <w:pPr>
        <w:rPr>
          <w:rFonts w:cstheme="minorHAnsi"/>
        </w:rPr>
      </w:pPr>
      <w:r w:rsidRPr="003953C4">
        <w:rPr>
          <w:rFonts w:cstheme="minorHAnsi"/>
        </w:rPr>
        <w:t>Üzembe helyezés előtt figyelmesen olvassa el a termék használati útmutatóját! A garancia ideje 5 év.</w:t>
      </w:r>
    </w:p>
    <w:p w14:paraId="556A983B" w14:textId="4D89B20D" w:rsidR="003953C4" w:rsidRDefault="003953C4" w:rsidP="00DF6E9C">
      <w:pPr>
        <w:rPr>
          <w:rFonts w:cstheme="minorHAnsi"/>
        </w:rPr>
      </w:pPr>
      <w:r w:rsidRPr="00CA5D81">
        <w:rPr>
          <w:rFonts w:cstheme="minorHAnsi"/>
        </w:rPr>
        <w:t>EN 50291-1 és EN 50291-2 szabványnak megfelel</w:t>
      </w:r>
    </w:p>
    <w:p w14:paraId="65C491C0" w14:textId="4B6AA5E1" w:rsidR="00DF6E9C" w:rsidRPr="00CA5D81" w:rsidRDefault="00DF6E9C" w:rsidP="00DF6E9C">
      <w:pPr>
        <w:rPr>
          <w:rFonts w:cstheme="minorHAnsi"/>
        </w:rPr>
      </w:pPr>
      <w:r w:rsidRPr="00CA5D81">
        <w:rPr>
          <w:rFonts w:cstheme="minorHAnsi"/>
        </w:rPr>
        <w:t>fejlett elektrokémiai érzékelő</w:t>
      </w:r>
    </w:p>
    <w:p w14:paraId="41186EAF" w14:textId="77777777" w:rsidR="00DF6E9C" w:rsidRPr="00CA5D81" w:rsidRDefault="00DF6E9C" w:rsidP="00DF6E9C">
      <w:pPr>
        <w:rPr>
          <w:rFonts w:cstheme="minorHAnsi"/>
        </w:rPr>
      </w:pPr>
      <w:r w:rsidRPr="00CA5D81">
        <w:rPr>
          <w:rFonts w:cstheme="minorHAnsi"/>
        </w:rPr>
        <w:t>informatív LCD kijelző</w:t>
      </w:r>
    </w:p>
    <w:p w14:paraId="615AF3AF" w14:textId="77777777" w:rsidR="00DF6E9C" w:rsidRPr="00CA5D81" w:rsidRDefault="00DF6E9C" w:rsidP="00DF6E9C">
      <w:pPr>
        <w:rPr>
          <w:rFonts w:cstheme="minorHAnsi"/>
        </w:rPr>
      </w:pPr>
      <w:r w:rsidRPr="00CA5D81">
        <w:rPr>
          <w:rFonts w:cstheme="minorHAnsi"/>
        </w:rPr>
        <w:t>szellőztetés figyelmeztetés</w:t>
      </w:r>
    </w:p>
    <w:p w14:paraId="79435EAE" w14:textId="77777777" w:rsidR="00DF6E9C" w:rsidRPr="00CA5D81" w:rsidRDefault="00DF6E9C" w:rsidP="00DF6E9C">
      <w:pPr>
        <w:rPr>
          <w:rFonts w:cstheme="minorHAnsi"/>
        </w:rPr>
      </w:pPr>
      <w:r w:rsidRPr="00CA5D81">
        <w:rPr>
          <w:rFonts w:cstheme="minorHAnsi"/>
        </w:rPr>
        <w:t>CO szenzor tesztüzemmód</w:t>
      </w:r>
    </w:p>
    <w:p w14:paraId="28943ECF" w14:textId="77777777" w:rsidR="00DF6E9C" w:rsidRPr="00CA5D81" w:rsidRDefault="00DF6E9C" w:rsidP="00DF6E9C">
      <w:pPr>
        <w:rPr>
          <w:rFonts w:cstheme="minorHAnsi"/>
        </w:rPr>
      </w:pPr>
      <w:r w:rsidRPr="00CA5D81">
        <w:rPr>
          <w:rFonts w:cstheme="minorHAnsi"/>
        </w:rPr>
        <w:t>élettartam vége kijelzés</w:t>
      </w:r>
    </w:p>
    <w:p w14:paraId="5A3A5FF1" w14:textId="77777777" w:rsidR="00DF6E9C" w:rsidRPr="00CA5D81" w:rsidRDefault="00DF6E9C" w:rsidP="00DF6E9C">
      <w:pPr>
        <w:rPr>
          <w:rFonts w:cstheme="minorHAnsi"/>
        </w:rPr>
      </w:pPr>
      <w:r w:rsidRPr="00CA5D81">
        <w:rPr>
          <w:rFonts w:cstheme="minorHAnsi"/>
        </w:rPr>
        <w:t>tápellátás: beépített akkumulátor: 3 V, lítium, 10 év várható üzemidő</w:t>
      </w:r>
    </w:p>
    <w:p w14:paraId="0C7F8B1A" w14:textId="77777777" w:rsidR="00DF6E9C" w:rsidRPr="00CA5D81" w:rsidRDefault="00DF6E9C" w:rsidP="00DF6E9C">
      <w:pPr>
        <w:rPr>
          <w:rFonts w:cstheme="minorHAnsi"/>
        </w:rPr>
      </w:pPr>
      <w:r w:rsidRPr="00CA5D81">
        <w:rPr>
          <w:rFonts w:cstheme="minorHAnsi"/>
        </w:rPr>
        <w:t>működési hőmérséklet: -10 °C - +40 °C</w:t>
      </w:r>
    </w:p>
    <w:p w14:paraId="1408232A" w14:textId="77777777" w:rsidR="00DF6E9C" w:rsidRPr="00CA5D81" w:rsidRDefault="00DF6E9C" w:rsidP="00DF6E9C">
      <w:pPr>
        <w:rPr>
          <w:rFonts w:cstheme="minorHAnsi"/>
        </w:rPr>
      </w:pPr>
      <w:r w:rsidRPr="00CA5D81">
        <w:rPr>
          <w:rFonts w:cstheme="minorHAnsi"/>
        </w:rPr>
        <w:t>megengedett relatív páratartalom: 30 - 90 %</w:t>
      </w:r>
    </w:p>
    <w:p w14:paraId="1739B703" w14:textId="77777777" w:rsidR="00DF6E9C" w:rsidRPr="00CA5D81" w:rsidRDefault="00DF6E9C" w:rsidP="00DF6E9C">
      <w:pPr>
        <w:rPr>
          <w:rFonts w:cstheme="minorHAnsi"/>
        </w:rPr>
      </w:pPr>
      <w:r w:rsidRPr="00CA5D81">
        <w:rPr>
          <w:rFonts w:cstheme="minorHAnsi"/>
        </w:rPr>
        <w:t>készülék várható élettartama: 10 év</w:t>
      </w:r>
    </w:p>
    <w:p w14:paraId="1C2E9CC6" w14:textId="77777777" w:rsidR="00DF6E9C" w:rsidRPr="00CA5D81" w:rsidRDefault="00DF6E9C" w:rsidP="00DF6E9C">
      <w:pPr>
        <w:rPr>
          <w:rFonts w:cstheme="minorHAnsi"/>
        </w:rPr>
      </w:pPr>
      <w:r w:rsidRPr="00CA5D81">
        <w:rPr>
          <w:rFonts w:cstheme="minorHAnsi"/>
        </w:rPr>
        <w:t>jótállás: 5 év</w:t>
      </w:r>
    </w:p>
    <w:p w14:paraId="37634C3E" w14:textId="434111A0" w:rsidR="00481B83" w:rsidRPr="00CA5D81" w:rsidRDefault="00DF6E9C" w:rsidP="00DF6E9C">
      <w:pPr>
        <w:rPr>
          <w:rFonts w:cstheme="minorHAnsi"/>
        </w:rPr>
      </w:pPr>
      <w:r w:rsidRPr="00CA5D81">
        <w:rPr>
          <w:rFonts w:cstheme="minorHAnsi"/>
        </w:rPr>
        <w:t>méret: 12,9 x 7,6 x 3,1 cm</w:t>
      </w:r>
    </w:p>
    <w:sectPr w:rsidR="00481B83" w:rsidRPr="00CA5D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B83"/>
    <w:rsid w:val="000D63F2"/>
    <w:rsid w:val="00105762"/>
    <w:rsid w:val="001C50C0"/>
    <w:rsid w:val="00311F30"/>
    <w:rsid w:val="003953C4"/>
    <w:rsid w:val="00481B83"/>
    <w:rsid w:val="00816554"/>
    <w:rsid w:val="00B24935"/>
    <w:rsid w:val="00CA5D81"/>
    <w:rsid w:val="00DF6E9C"/>
    <w:rsid w:val="00F00E8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7D771"/>
  <w15:chartTrackingRefBased/>
  <w15:docId w15:val="{BAD297DA-7C68-4815-AA39-871533717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unhideWhenUsed/>
    <w:rsid w:val="00CA5D81"/>
    <w:pPr>
      <w:spacing w:before="100" w:beforeAutospacing="1" w:after="100" w:afterAutospacing="1" w:line="240" w:lineRule="auto"/>
    </w:pPr>
    <w:rPr>
      <w:rFonts w:ascii="Calibri" w:hAnsi="Calibri" w:cs="Calibri"/>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0376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200</Words>
  <Characters>1385</Characters>
  <Application>Microsoft Office Word</Application>
  <DocSecurity>0</DocSecurity>
  <Lines>11</Lines>
  <Paragraphs>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Pocze Martin</dc:creator>
  <cp:keywords/>
  <dc:description/>
  <cp:lastModifiedBy>Szijgyarto Szabolcs</cp:lastModifiedBy>
  <cp:revision>5</cp:revision>
  <dcterms:created xsi:type="dcterms:W3CDTF">2022-06-16T11:02:00Z</dcterms:created>
  <dcterms:modified xsi:type="dcterms:W3CDTF">2024-04-15T11:45:00Z</dcterms:modified>
</cp:coreProperties>
</file>