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F606C" w14:textId="449DD144" w:rsidR="00525F38" w:rsidRDefault="00525F38" w:rsidP="00525F38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HC18</w:t>
      </w:r>
    </w:p>
    <w:p w14:paraId="12D10ACA" w14:textId="77777777" w:rsidR="00525F38" w:rsidRPr="00525F38" w:rsidRDefault="00525F38" w:rsidP="00525F38">
      <w:pPr>
        <w:pStyle w:val="Listaszerbekezds"/>
        <w:numPr>
          <w:ilvl w:val="0"/>
          <w:numId w:val="1"/>
        </w:numPr>
      </w:pPr>
      <w:r w:rsidRPr="00525F38">
        <w:t xml:space="preserve">új generációs, széles látószögű, tűéles kijelző </w:t>
      </w:r>
    </w:p>
    <w:p w14:paraId="78979CE1" w14:textId="77777777" w:rsidR="00525F38" w:rsidRPr="00525F38" w:rsidRDefault="00525F38" w:rsidP="00525F38">
      <w:pPr>
        <w:pStyle w:val="Listaszerbekezds"/>
        <w:numPr>
          <w:ilvl w:val="0"/>
          <w:numId w:val="1"/>
        </w:numPr>
      </w:pPr>
      <w:r w:rsidRPr="00525F38">
        <w:t>kiválóan leolvasható, nagyméretű számok</w:t>
      </w:r>
    </w:p>
    <w:p w14:paraId="6B6A5819" w14:textId="77777777" w:rsidR="00525F38" w:rsidRPr="00525F38" w:rsidRDefault="00525F38" w:rsidP="00525F38">
      <w:pPr>
        <w:pStyle w:val="Listaszerbekezds"/>
        <w:numPr>
          <w:ilvl w:val="0"/>
          <w:numId w:val="1"/>
        </w:numPr>
      </w:pPr>
      <w:r w:rsidRPr="00525F38">
        <w:t>idő-hónap-nap-hőmérséklet-páratartalom</w:t>
      </w:r>
    </w:p>
    <w:p w14:paraId="69C2BABB" w14:textId="77777777" w:rsidR="00525F38" w:rsidRPr="00525F38" w:rsidRDefault="00525F38" w:rsidP="00525F38">
      <w:pPr>
        <w:pStyle w:val="Listaszerbekezds"/>
        <w:numPr>
          <w:ilvl w:val="0"/>
          <w:numId w:val="1"/>
        </w:numPr>
      </w:pPr>
      <w:r w:rsidRPr="00525F38">
        <w:t>1 perces ébresztés, 8 perces szundi idővel</w:t>
      </w:r>
    </w:p>
    <w:p w14:paraId="6E827751" w14:textId="77777777" w:rsidR="00525F38" w:rsidRPr="00525F38" w:rsidRDefault="00525F38" w:rsidP="00525F38">
      <w:pPr>
        <w:pStyle w:val="Listaszerbekezds"/>
        <w:numPr>
          <w:ilvl w:val="0"/>
          <w:numId w:val="1"/>
        </w:numPr>
      </w:pPr>
      <w:r w:rsidRPr="00525F38">
        <w:t xml:space="preserve">óránként gyengéd hangjelzés (kikapcsolható) </w:t>
      </w:r>
    </w:p>
    <w:p w14:paraId="1E284109" w14:textId="77777777" w:rsidR="00525F38" w:rsidRPr="00525F38" w:rsidRDefault="00525F38" w:rsidP="00525F38">
      <w:pPr>
        <w:pStyle w:val="Listaszerbekezds"/>
        <w:numPr>
          <w:ilvl w:val="0"/>
          <w:numId w:val="1"/>
        </w:numPr>
      </w:pPr>
      <w:r w:rsidRPr="00525F38">
        <w:t xml:space="preserve">választható 12 vagy 24 órás </w:t>
      </w:r>
      <w:proofErr w:type="spellStart"/>
      <w:r w:rsidRPr="00525F38">
        <w:t>órakijelzés</w:t>
      </w:r>
      <w:proofErr w:type="spellEnd"/>
    </w:p>
    <w:p w14:paraId="0953AB3F" w14:textId="77777777" w:rsidR="00525F38" w:rsidRPr="00525F38" w:rsidRDefault="00525F38" w:rsidP="00525F38">
      <w:pPr>
        <w:pStyle w:val="Listaszerbekezds"/>
        <w:numPr>
          <w:ilvl w:val="0"/>
          <w:numId w:val="1"/>
        </w:numPr>
      </w:pPr>
      <w:r w:rsidRPr="00525F38">
        <w:t>hőmérséklet: -20…50C / páratartalom: 10…90%RH</w:t>
      </w:r>
    </w:p>
    <w:p w14:paraId="69DD5378" w14:textId="77777777" w:rsidR="00525F38" w:rsidRPr="00525F38" w:rsidRDefault="00525F38" w:rsidP="00525F38">
      <w:pPr>
        <w:pStyle w:val="Listaszerbekezds"/>
        <w:numPr>
          <w:ilvl w:val="0"/>
          <w:numId w:val="1"/>
        </w:numPr>
      </w:pPr>
      <w:r w:rsidRPr="00525F38">
        <w:t>bútorra állítható vagy falra akasztható</w:t>
      </w:r>
    </w:p>
    <w:p w14:paraId="6AD81CA6" w14:textId="77777777" w:rsidR="00525F38" w:rsidRPr="00525F38" w:rsidRDefault="00525F38" w:rsidP="00525F38">
      <w:pPr>
        <w:pStyle w:val="Listaszerbekezds"/>
        <w:numPr>
          <w:ilvl w:val="0"/>
          <w:numId w:val="1"/>
        </w:numPr>
      </w:pPr>
      <w:r w:rsidRPr="00525F38">
        <w:t>tápellátás: 2xAAA (1.5V) elem, nem tartozék</w:t>
      </w:r>
    </w:p>
    <w:p w14:paraId="7FD00862" w14:textId="77777777" w:rsidR="00525F38" w:rsidRPr="00525F38" w:rsidRDefault="00525F38" w:rsidP="00525F38">
      <w:pPr>
        <w:pStyle w:val="Listaszerbekezds"/>
        <w:numPr>
          <w:ilvl w:val="0"/>
          <w:numId w:val="1"/>
        </w:numPr>
      </w:pPr>
      <w:r w:rsidRPr="00525F38">
        <w:t xml:space="preserve">kijelző / termék: 185x64mm / 202x81x21mm </w:t>
      </w:r>
    </w:p>
    <w:p w14:paraId="31E18DC5" w14:textId="6ADE9002" w:rsidR="00525F38" w:rsidRPr="00525F38" w:rsidRDefault="00525F38" w:rsidP="00525F38">
      <w:pPr>
        <w:pStyle w:val="Listaszerbekezds"/>
        <w:numPr>
          <w:ilvl w:val="0"/>
          <w:numId w:val="1"/>
        </w:numPr>
      </w:pPr>
      <w:r w:rsidRPr="00525F38">
        <w:t>kapcsolódó termékek: MAXELL LR03, SA20PPS, USB A/MICRO-1</w:t>
      </w:r>
    </w:p>
    <w:p w14:paraId="5883FAB5" w14:textId="77777777" w:rsidR="00525F38" w:rsidRPr="00525F38" w:rsidRDefault="00525F38" w:rsidP="00525F38">
      <w:pPr>
        <w:spacing w:after="0" w:line="240" w:lineRule="auto"/>
        <w:rPr>
          <w:b/>
          <w:bCs/>
        </w:rPr>
      </w:pPr>
      <w:r w:rsidRPr="00525F38">
        <w:rPr>
          <w:b/>
          <w:bCs/>
        </w:rPr>
        <w:t>Hogyan teheti átláthatóbbá a napjait és kényelmesebbé a reggeleket egyetlen eszközzel?</w:t>
      </w:r>
    </w:p>
    <w:p w14:paraId="5A35DA5A" w14:textId="77777777" w:rsidR="00525F38" w:rsidRPr="00525F38" w:rsidRDefault="00525F38" w:rsidP="00525F38">
      <w:pPr>
        <w:spacing w:after="0" w:line="240" w:lineRule="auto"/>
      </w:pPr>
      <w:r w:rsidRPr="00525F38">
        <w:t>A HOME HC18 páratartalom- és hőmérséklet-mérő ébresztőóra új generációs, széles látószögű, pengeéles prémium LCD kijelzőjén egyszerre jeleníti meg az időt, a hónapot, a napot, a hőmérsékletet és a páratartalmat, így egy pillantással minden fontos információ kéznél van – nappaliban, hálóban vagy irodában egyaránt.</w:t>
      </w:r>
    </w:p>
    <w:p w14:paraId="7FEA71EE" w14:textId="77777777" w:rsidR="00525F38" w:rsidRDefault="00525F38" w:rsidP="00525F38">
      <w:pPr>
        <w:spacing w:after="0" w:line="240" w:lineRule="auto"/>
        <w:rPr>
          <w:b/>
          <w:bCs/>
        </w:rPr>
      </w:pPr>
    </w:p>
    <w:p w14:paraId="1BF81BAE" w14:textId="00560AD6" w:rsidR="00525F38" w:rsidRPr="00525F38" w:rsidRDefault="00525F38" w:rsidP="00525F38">
      <w:pPr>
        <w:spacing w:after="0" w:line="240" w:lineRule="auto"/>
        <w:rPr>
          <w:b/>
          <w:bCs/>
        </w:rPr>
      </w:pPr>
      <w:r w:rsidRPr="00525F38">
        <w:rPr>
          <w:b/>
          <w:bCs/>
        </w:rPr>
        <w:t>Gyönyörű kijelző, nagy számok – messziről is jól látható</w:t>
      </w:r>
    </w:p>
    <w:p w14:paraId="184AAD84" w14:textId="77777777" w:rsidR="00525F38" w:rsidRPr="00525F38" w:rsidRDefault="00525F38" w:rsidP="00525F38">
      <w:pPr>
        <w:spacing w:after="0" w:line="240" w:lineRule="auto"/>
      </w:pPr>
      <w:r w:rsidRPr="00525F38">
        <w:t>A 185×64 mm-es LCD felület nagyméretű, kontrasztos karaktereket használ, ezért oldalról nézve is könnyedén leolvasható. A letisztult felosztás segíti a gyors értelmezést, a vékony keret pedig modern, visszafogott megjelenést kölcsönöz bármely enteriőrben.</w:t>
      </w:r>
    </w:p>
    <w:p w14:paraId="073124AC" w14:textId="77777777" w:rsidR="00525F38" w:rsidRDefault="00525F38" w:rsidP="00525F38">
      <w:pPr>
        <w:spacing w:after="0" w:line="240" w:lineRule="auto"/>
        <w:rPr>
          <w:b/>
          <w:bCs/>
        </w:rPr>
      </w:pPr>
    </w:p>
    <w:p w14:paraId="12AE8D4C" w14:textId="6021AE86" w:rsidR="00525F38" w:rsidRPr="00525F38" w:rsidRDefault="00525F38" w:rsidP="00525F38">
      <w:pPr>
        <w:spacing w:after="0" w:line="240" w:lineRule="auto"/>
        <w:rPr>
          <w:b/>
          <w:bCs/>
        </w:rPr>
      </w:pPr>
      <w:r w:rsidRPr="00525F38">
        <w:rPr>
          <w:b/>
          <w:bCs/>
        </w:rPr>
        <w:t>Finom ébresztés és ritmust adó időzítés</w:t>
      </w:r>
    </w:p>
    <w:p w14:paraId="4D6F4884" w14:textId="77777777" w:rsidR="00525F38" w:rsidRPr="00525F38" w:rsidRDefault="00525F38" w:rsidP="00525F38">
      <w:pPr>
        <w:spacing w:after="0" w:line="240" w:lineRule="auto"/>
      </w:pPr>
      <w:r w:rsidRPr="00525F38">
        <w:t xml:space="preserve">A 1 perces ébresztés kellemes, mégis határozott jelzés a napindításhoz, a 8 perces szundi funkcióval pedig elegánsan halasztható az ébredés. A napi teendők strukturálásához hasznos kiegészítő az </w:t>
      </w:r>
      <w:proofErr w:type="spellStart"/>
      <w:r w:rsidRPr="00525F38">
        <w:t>óránkénti</w:t>
      </w:r>
      <w:proofErr w:type="spellEnd"/>
      <w:r w:rsidRPr="00525F38">
        <w:t xml:space="preserve"> gyengéd hangjelzés (igény szerint kikapcsolható), amely diszkréten emlékeztet a következő feladatra.</w:t>
      </w:r>
    </w:p>
    <w:p w14:paraId="24DE5455" w14:textId="77777777" w:rsidR="00525F38" w:rsidRDefault="00525F38" w:rsidP="00525F38">
      <w:pPr>
        <w:spacing w:after="0" w:line="240" w:lineRule="auto"/>
        <w:rPr>
          <w:b/>
          <w:bCs/>
        </w:rPr>
      </w:pPr>
    </w:p>
    <w:p w14:paraId="7CFCE530" w14:textId="19171070" w:rsidR="00525F38" w:rsidRPr="00525F38" w:rsidRDefault="00525F38" w:rsidP="00525F38">
      <w:pPr>
        <w:spacing w:after="0" w:line="240" w:lineRule="auto"/>
        <w:rPr>
          <w:b/>
          <w:bCs/>
        </w:rPr>
      </w:pPr>
      <w:r w:rsidRPr="00525F38">
        <w:rPr>
          <w:b/>
          <w:bCs/>
        </w:rPr>
        <w:t>Pontos mérések a komfortos beltéri klímáért</w:t>
      </w:r>
    </w:p>
    <w:p w14:paraId="0CF1578E" w14:textId="77777777" w:rsidR="00525F38" w:rsidRPr="00525F38" w:rsidRDefault="00525F38" w:rsidP="00525F38">
      <w:pPr>
        <w:spacing w:after="0" w:line="240" w:lineRule="auto"/>
      </w:pPr>
      <w:r w:rsidRPr="00525F38">
        <w:t>- Hőmérséklet-tartomány: -20…50 °C – megbízható kontroll a téli fűtéstől a nyári hőségig</w:t>
      </w:r>
    </w:p>
    <w:p w14:paraId="21B89278" w14:textId="77777777" w:rsidR="00525F38" w:rsidRPr="00525F38" w:rsidRDefault="00525F38" w:rsidP="00525F38">
      <w:pPr>
        <w:spacing w:after="0" w:line="240" w:lineRule="auto"/>
      </w:pPr>
      <w:r w:rsidRPr="00525F38">
        <w:t>- Páratartalom-tartomány: 10…90% RH – segít optimalizálni a levegő nedvességtartalmát a pihentető közérzetért</w:t>
      </w:r>
    </w:p>
    <w:p w14:paraId="40D7BBB1" w14:textId="77777777" w:rsidR="00525F38" w:rsidRPr="00525F38" w:rsidRDefault="00525F38" w:rsidP="00525F38">
      <w:pPr>
        <w:spacing w:after="0" w:line="240" w:lineRule="auto"/>
      </w:pPr>
      <w:r w:rsidRPr="00525F38">
        <w:t>- Választható időformátum: 12/24 órás kijelzés, hogy mindenki a saját szokásaihoz igazíthassa</w:t>
      </w:r>
    </w:p>
    <w:p w14:paraId="29165FC4" w14:textId="77777777" w:rsidR="00525F38" w:rsidRDefault="00525F38" w:rsidP="00525F38">
      <w:pPr>
        <w:spacing w:after="0" w:line="240" w:lineRule="auto"/>
      </w:pPr>
    </w:p>
    <w:p w14:paraId="04E5A02F" w14:textId="668F78B3" w:rsidR="00525F38" w:rsidRPr="00525F38" w:rsidRDefault="00525F38" w:rsidP="00525F38">
      <w:pPr>
        <w:spacing w:after="0" w:line="240" w:lineRule="auto"/>
        <w:rPr>
          <w:b/>
          <w:bCs/>
        </w:rPr>
      </w:pPr>
      <w:r w:rsidRPr="00525F38">
        <w:rPr>
          <w:b/>
          <w:bCs/>
        </w:rPr>
        <w:t>Sokoldalú elhelyezés, letisztult kivitel</w:t>
      </w:r>
    </w:p>
    <w:p w14:paraId="783EE00C" w14:textId="77777777" w:rsidR="00525F38" w:rsidRPr="00525F38" w:rsidRDefault="00525F38" w:rsidP="00525F38">
      <w:pPr>
        <w:spacing w:after="0" w:line="240" w:lineRule="auto"/>
      </w:pPr>
      <w:r w:rsidRPr="00525F38">
        <w:t>A kitámasztható talppal a készülék stabilan elfér komódon vagy íróasztalon, míg a fali akasztó gyors és esztétikus rögzítést kínál előszobában, konyhában vagy hálóban. A 202×81×21 mm-es karcsú ház visszafogott, mégis elegáns megjelenést biztosít.</w:t>
      </w:r>
    </w:p>
    <w:p w14:paraId="1F26164F" w14:textId="77777777" w:rsidR="00525F38" w:rsidRPr="00525F38" w:rsidRDefault="00525F38" w:rsidP="00525F38">
      <w:pPr>
        <w:spacing w:after="0" w:line="240" w:lineRule="auto"/>
      </w:pPr>
    </w:p>
    <w:p w14:paraId="1332A88C" w14:textId="77777777" w:rsidR="00525F38" w:rsidRPr="00525F38" w:rsidRDefault="00525F38" w:rsidP="00525F38">
      <w:pPr>
        <w:spacing w:after="0" w:line="240" w:lineRule="auto"/>
        <w:rPr>
          <w:b/>
          <w:bCs/>
        </w:rPr>
      </w:pPr>
      <w:r w:rsidRPr="00525F38">
        <w:rPr>
          <w:b/>
          <w:bCs/>
        </w:rPr>
        <w:t>Gazdaságos működés, egyszerű üzemeltetés</w:t>
      </w:r>
    </w:p>
    <w:p w14:paraId="1978C027" w14:textId="77777777" w:rsidR="00525F38" w:rsidRPr="00525F38" w:rsidRDefault="00525F38" w:rsidP="00525F38">
      <w:pPr>
        <w:spacing w:after="0" w:line="240" w:lineRule="auto"/>
      </w:pPr>
      <w:r w:rsidRPr="00525F38">
        <w:t>A HC18 2× AAA (1,5 V) elemmel működik (nem tartozék), így nincs szükség hálózati csatlakozásra, és bárhol használható. A megbízható teljesítmény érdekében MAXELL LR03 elemet érdemes választani. Azok számára, akik szeretik alkalmazni a hálózati működtetést, praktikus kiegészítő lehet a HOME SA20PPS hálózati adapter és a HOME USB A/MICRO-1 kábel.</w:t>
      </w:r>
    </w:p>
    <w:p w14:paraId="2636A2FA" w14:textId="77777777" w:rsidR="00525F38" w:rsidRDefault="00525F38" w:rsidP="00525F38">
      <w:pPr>
        <w:spacing w:after="0" w:line="240" w:lineRule="auto"/>
        <w:rPr>
          <w:b/>
          <w:bCs/>
        </w:rPr>
      </w:pPr>
    </w:p>
    <w:p w14:paraId="1A6B6414" w14:textId="47E7E485" w:rsidR="00525F38" w:rsidRPr="00525F38" w:rsidRDefault="00525F38" w:rsidP="00525F38">
      <w:pPr>
        <w:spacing w:after="0" w:line="240" w:lineRule="auto"/>
        <w:rPr>
          <w:b/>
          <w:bCs/>
        </w:rPr>
      </w:pPr>
      <w:r>
        <w:rPr>
          <w:b/>
          <w:bCs/>
        </w:rPr>
        <w:lastRenderedPageBreak/>
        <w:t>M</w:t>
      </w:r>
      <w:r w:rsidRPr="00525F38">
        <w:rPr>
          <w:b/>
          <w:bCs/>
        </w:rPr>
        <w:t>iért érdemes a HOME HC18-at választani?</w:t>
      </w:r>
    </w:p>
    <w:p w14:paraId="24EB05D8" w14:textId="77777777" w:rsidR="00525F38" w:rsidRPr="00525F38" w:rsidRDefault="00525F38" w:rsidP="00525F38">
      <w:pPr>
        <w:spacing w:after="0" w:line="240" w:lineRule="auto"/>
      </w:pPr>
      <w:r w:rsidRPr="00525F38">
        <w:t>- Pengeéles, széles látószögű prémium LCD – egyértelmű, gyors leolvasás</w:t>
      </w:r>
    </w:p>
    <w:p w14:paraId="674BFA3F" w14:textId="77777777" w:rsidR="00525F38" w:rsidRPr="00525F38" w:rsidRDefault="00525F38" w:rsidP="00525F38">
      <w:pPr>
        <w:spacing w:after="0" w:line="240" w:lineRule="auto"/>
      </w:pPr>
      <w:r w:rsidRPr="00525F38">
        <w:t xml:space="preserve">- Ébresztés + szundi + </w:t>
      </w:r>
      <w:proofErr w:type="spellStart"/>
      <w:r w:rsidRPr="00525F38">
        <w:t>óránkénti</w:t>
      </w:r>
      <w:proofErr w:type="spellEnd"/>
      <w:r w:rsidRPr="00525F38">
        <w:t xml:space="preserve"> jelzés – jobb napirend, nyugodtabb reggelek</w:t>
      </w:r>
    </w:p>
    <w:p w14:paraId="68CC275D" w14:textId="77777777" w:rsidR="00525F38" w:rsidRPr="00525F38" w:rsidRDefault="00525F38" w:rsidP="00525F38">
      <w:pPr>
        <w:spacing w:after="0" w:line="240" w:lineRule="auto"/>
      </w:pPr>
      <w:r w:rsidRPr="00525F38">
        <w:t>- Széles mérési tartományok – megbízható klímaellenőrzés egész évben</w:t>
      </w:r>
    </w:p>
    <w:p w14:paraId="7B0F0AE0" w14:textId="77777777" w:rsidR="00525F38" w:rsidRPr="00525F38" w:rsidRDefault="00525F38" w:rsidP="00525F38">
      <w:pPr>
        <w:spacing w:after="0" w:line="240" w:lineRule="auto"/>
      </w:pPr>
      <w:r w:rsidRPr="00525F38">
        <w:t>- Rugalmas elhelyezés – esztétikus megoldás falon és bútoron is</w:t>
      </w:r>
    </w:p>
    <w:p w14:paraId="0B212964" w14:textId="77777777" w:rsidR="00525F38" w:rsidRPr="00525F38" w:rsidRDefault="00525F38" w:rsidP="00525F38">
      <w:pPr>
        <w:spacing w:after="0" w:line="240" w:lineRule="auto"/>
      </w:pPr>
      <w:r w:rsidRPr="00525F38">
        <w:t>- Energiatakarékos, elemes üzem – kötöttségek nélkül használható</w:t>
      </w:r>
    </w:p>
    <w:p w14:paraId="123D981B" w14:textId="77777777" w:rsidR="00525F38" w:rsidRPr="00525F38" w:rsidRDefault="00525F38" w:rsidP="00525F38">
      <w:pPr>
        <w:spacing w:after="0" w:line="240" w:lineRule="auto"/>
      </w:pPr>
    </w:p>
    <w:p w14:paraId="6E8AC35F" w14:textId="6000EED1" w:rsidR="0065021B" w:rsidRPr="00525F38" w:rsidRDefault="00525F38" w:rsidP="00525F38">
      <w:pPr>
        <w:spacing w:after="0" w:line="240" w:lineRule="auto"/>
      </w:pPr>
      <w:r w:rsidRPr="00525F38">
        <w:t xml:space="preserve">Szeretne rendezettebb reggeleket és tudatosabb beltéri klímát? </w:t>
      </w:r>
      <w:r w:rsidRPr="00525F38">
        <w:rPr>
          <w:rFonts w:ascii="MS Gothic" w:eastAsia="MS Gothic" w:hAnsi="MS Gothic" w:cs="MS Gothic" w:hint="eastAsia"/>
        </w:rPr>
        <w:t> </w:t>
      </w:r>
      <w:r w:rsidRPr="00525F38">
        <w:t>V</w:t>
      </w:r>
      <w:r w:rsidRPr="00525F38">
        <w:rPr>
          <w:rFonts w:ascii="Calibri" w:hAnsi="Calibri" w:cs="Calibri"/>
        </w:rPr>
        <w:t>á</w:t>
      </w:r>
      <w:r w:rsidRPr="00525F38">
        <w:t xml:space="preserve">lassza a HOME HC18 </w:t>
      </w:r>
      <w:r w:rsidRPr="00525F38">
        <w:rPr>
          <w:rFonts w:ascii="Calibri" w:hAnsi="Calibri" w:cs="Calibri"/>
        </w:rPr>
        <w:t>é</w:t>
      </w:r>
      <w:r w:rsidRPr="00525F38">
        <w:t>breszt</w:t>
      </w:r>
      <w:r w:rsidRPr="00525F38">
        <w:rPr>
          <w:rFonts w:ascii="Calibri" w:hAnsi="Calibri" w:cs="Calibri"/>
        </w:rPr>
        <w:t>őó</w:t>
      </w:r>
      <w:r w:rsidRPr="00525F38">
        <w:t>r</w:t>
      </w:r>
      <w:r w:rsidRPr="00525F38">
        <w:rPr>
          <w:rFonts w:ascii="Calibri" w:hAnsi="Calibri" w:cs="Calibri"/>
        </w:rPr>
        <w:t>á</w:t>
      </w:r>
      <w:r w:rsidRPr="00525F38">
        <w:t>t p</w:t>
      </w:r>
      <w:r w:rsidRPr="00525F38">
        <w:rPr>
          <w:rFonts w:ascii="Calibri" w:hAnsi="Calibri" w:cs="Calibri"/>
        </w:rPr>
        <w:t>á</w:t>
      </w:r>
      <w:r w:rsidRPr="00525F38">
        <w:t xml:space="preserve">ratartalom- </w:t>
      </w:r>
      <w:r w:rsidRPr="00525F38">
        <w:rPr>
          <w:rFonts w:ascii="Calibri" w:hAnsi="Calibri" w:cs="Calibri"/>
        </w:rPr>
        <w:t>é</w:t>
      </w:r>
      <w:r w:rsidRPr="00525F38">
        <w:t>s h</w:t>
      </w:r>
      <w:r w:rsidRPr="00525F38">
        <w:rPr>
          <w:rFonts w:ascii="Calibri" w:hAnsi="Calibri" w:cs="Calibri"/>
        </w:rPr>
        <w:t>ő</w:t>
      </w:r>
      <w:r w:rsidRPr="00525F38">
        <w:t>m</w:t>
      </w:r>
      <w:r w:rsidRPr="00525F38">
        <w:rPr>
          <w:rFonts w:ascii="Calibri" w:hAnsi="Calibri" w:cs="Calibri"/>
        </w:rPr>
        <w:t>é</w:t>
      </w:r>
      <w:r w:rsidRPr="00525F38">
        <w:t>rs</w:t>
      </w:r>
      <w:r w:rsidRPr="00525F38">
        <w:rPr>
          <w:rFonts w:ascii="Calibri" w:hAnsi="Calibri" w:cs="Calibri"/>
        </w:rPr>
        <w:t>é</w:t>
      </w:r>
      <w:r w:rsidRPr="00525F38">
        <w:t>klet-m</w:t>
      </w:r>
      <w:r w:rsidRPr="00525F38">
        <w:rPr>
          <w:rFonts w:ascii="Calibri" w:hAnsi="Calibri" w:cs="Calibri"/>
        </w:rPr>
        <w:t>é</w:t>
      </w:r>
      <w:r w:rsidRPr="00525F38">
        <w:t>r</w:t>
      </w:r>
      <w:r w:rsidRPr="00525F38">
        <w:rPr>
          <w:rFonts w:ascii="Calibri" w:hAnsi="Calibri" w:cs="Calibri"/>
        </w:rPr>
        <w:t>ő</w:t>
      </w:r>
      <w:r w:rsidRPr="00525F38">
        <w:t xml:space="preserve">vel, </w:t>
      </w:r>
      <w:r w:rsidRPr="00525F38">
        <w:rPr>
          <w:rFonts w:ascii="Calibri" w:hAnsi="Calibri" w:cs="Calibri"/>
        </w:rPr>
        <w:t>é</w:t>
      </w:r>
      <w:r w:rsidRPr="00525F38">
        <w:t>s tapasztalja meg, milyen k</w:t>
      </w:r>
      <w:r w:rsidRPr="00525F38">
        <w:rPr>
          <w:rFonts w:ascii="Calibri" w:hAnsi="Calibri" w:cs="Calibri"/>
        </w:rPr>
        <w:t>ö</w:t>
      </w:r>
      <w:r w:rsidRPr="00525F38">
        <w:t>nny</w:t>
      </w:r>
      <w:r w:rsidRPr="00525F38">
        <w:rPr>
          <w:rFonts w:ascii="Calibri" w:hAnsi="Calibri" w:cs="Calibri"/>
        </w:rPr>
        <w:t>ű</w:t>
      </w:r>
      <w:r w:rsidRPr="00525F38">
        <w:t xml:space="preserve"> a mindennapi k</w:t>
      </w:r>
      <w:r w:rsidRPr="00525F38">
        <w:rPr>
          <w:rFonts w:ascii="Calibri" w:hAnsi="Calibri" w:cs="Calibri"/>
        </w:rPr>
        <w:t>é</w:t>
      </w:r>
      <w:r w:rsidRPr="00525F38">
        <w:t xml:space="preserve">nyelmet </w:t>
      </w:r>
      <w:r w:rsidRPr="00525F38">
        <w:rPr>
          <w:rFonts w:ascii="Calibri" w:hAnsi="Calibri" w:cs="Calibri"/>
        </w:rPr>
        <w:t>é</w:t>
      </w:r>
      <w:r w:rsidRPr="00525F38">
        <w:t>s a pontos inform</w:t>
      </w:r>
      <w:r w:rsidRPr="00525F38">
        <w:rPr>
          <w:rFonts w:ascii="Calibri" w:hAnsi="Calibri" w:cs="Calibri"/>
        </w:rPr>
        <w:t>á</w:t>
      </w:r>
      <w:r w:rsidRPr="00525F38">
        <w:t>ci</w:t>
      </w:r>
      <w:r w:rsidRPr="00525F38">
        <w:rPr>
          <w:rFonts w:ascii="Calibri" w:hAnsi="Calibri" w:cs="Calibri"/>
        </w:rPr>
        <w:t>ó</w:t>
      </w:r>
      <w:r w:rsidRPr="00525F38">
        <w:t>kat egy letisztult, modern eszk</w:t>
      </w:r>
      <w:r w:rsidRPr="00525F38">
        <w:rPr>
          <w:rFonts w:ascii="Calibri" w:hAnsi="Calibri" w:cs="Calibri"/>
        </w:rPr>
        <w:t>ö</w:t>
      </w:r>
      <w:r w:rsidRPr="00525F38">
        <w:t>zben k</w:t>
      </w:r>
      <w:r w:rsidRPr="00525F38">
        <w:rPr>
          <w:rFonts w:ascii="Calibri" w:hAnsi="Calibri" w:cs="Calibri"/>
        </w:rPr>
        <w:t>é</w:t>
      </w:r>
      <w:r w:rsidRPr="00525F38">
        <w:t>zben tartani.</w:t>
      </w:r>
    </w:p>
    <w:sectPr w:rsidR="0065021B" w:rsidRPr="00525F38" w:rsidSect="00525F38">
      <w:pgSz w:w="11906" w:h="16838"/>
      <w:pgMar w:top="1418" w:right="1417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F"/>
    <w:multiLevelType w:val="hybridMultilevel"/>
    <w:tmpl w:val="9F2A9D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080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F38"/>
    <w:rsid w:val="00525F38"/>
    <w:rsid w:val="0065021B"/>
    <w:rsid w:val="00747397"/>
    <w:rsid w:val="008B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DCF98"/>
  <w15:chartTrackingRefBased/>
  <w15:docId w15:val="{0BBC6905-75F4-4022-95BA-1A6BE5B03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25F38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25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25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25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25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25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25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25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25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25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25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25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25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25F3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25F3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25F3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25F3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25F3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25F3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25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525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25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525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25F3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525F3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25F38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525F3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25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25F3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25F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2026-05-06T07:56:00Z</dcterms:created>
  <dcterms:modified xsi:type="dcterms:W3CDTF">2026-05-06T07:58:00Z</dcterms:modified>
</cp:coreProperties>
</file>