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38EA7AA" w14:textId="77777777" w:rsidR="0070699C" w:rsidRDefault="0070699C" w:rsidP="0070699C">
      <w:r>
        <w:t>Zavartalan pihenésre vágyik, de a szúnyogok és legyek folyton megzavarják?</w:t>
      </w:r>
      <w:r>
        <w:rPr>
          <w:rFonts w:ascii="MS Gothic" w:eastAsia="MS Gothic" w:hAnsi="MS Gothic" w:cs="MS Gothic" w:hint="eastAsia"/>
        </w:rPr>
        <w:t> </w:t>
      </w:r>
    </w:p>
    <w:p w14:paraId="30E70023" w14:textId="768E7316" w:rsidR="0070699C" w:rsidRDefault="0070699C" w:rsidP="0070699C">
      <w:r>
        <w:t>A HOME IKM150L elektromos beltéri rovarcsapda hatékony és modern megoldást kínál, hogy végre nyugodtan élvezhesse otthona kényelmét. Akár 150 m²-es hatókörzetével is képes kordában tartani a zavaró rovarokat – mindezt vegyszermentesen és csendben.</w:t>
      </w:r>
    </w:p>
    <w:p w14:paraId="28FD1EA0" w14:textId="77777777" w:rsidR="0070699C" w:rsidRDefault="0070699C" w:rsidP="0070699C">
      <w:r>
        <w:t>Hatékony védelem modern technológiával</w:t>
      </w:r>
    </w:p>
    <w:p w14:paraId="5BE72B82" w14:textId="51E20ACD" w:rsidR="0070699C" w:rsidRDefault="0070699C" w:rsidP="0070699C">
      <w:r>
        <w:t xml:space="preserve">A készülék lila UV-A LED fénycsöve (2 x 10 W) nemcsak két oldalról, hanem </w:t>
      </w:r>
      <w:proofErr w:type="spellStart"/>
      <w:r>
        <w:t>felülről</w:t>
      </w:r>
      <w:proofErr w:type="spellEnd"/>
      <w:r>
        <w:t xml:space="preserve"> is látható, így a rovarokat szinte minden irányból magához vonzza. A beépített fényforrás energiatakarékos, mégis rendkívül hatékony – hosszú távon is költségkímélő megoldást nyújt.</w:t>
      </w:r>
    </w:p>
    <w:p w14:paraId="4E7D06CC" w14:textId="77777777" w:rsidR="0070699C" w:rsidRDefault="0070699C" w:rsidP="0070699C">
      <w:r>
        <w:t>Kényelmes használat minden nap</w:t>
      </w:r>
    </w:p>
    <w:p w14:paraId="549323E3" w14:textId="67C54565" w:rsidR="0070699C" w:rsidRDefault="0070699C" w:rsidP="0070699C">
      <w:r>
        <w:t xml:space="preserve">A kivehető rovargyűjtő tálca megkönnyíti a takarítást, a be-/kikapcsolható funkcióval pedig Ön szabályozhatja, mikor </w:t>
      </w:r>
      <w:proofErr w:type="spellStart"/>
      <w:r>
        <w:t>működjön</w:t>
      </w:r>
      <w:proofErr w:type="spellEnd"/>
      <w:r>
        <w:t xml:space="preserve"> a készülék. Az 1 méteres tápkábel és a láncos felfüggesztési lehetőség sokoldalú elhelyezést tesz lehetővé, legyen szó nappaliról, konyháról vagy hálószobáról.</w:t>
      </w:r>
    </w:p>
    <w:p w14:paraId="2BD49AA0" w14:textId="77777777" w:rsidR="0070699C" w:rsidRDefault="0070699C" w:rsidP="0070699C">
      <w:r>
        <w:t>Kompakt méret, maximális hatás</w:t>
      </w:r>
    </w:p>
    <w:p w14:paraId="32B1BB5B" w14:textId="16041540" w:rsidR="0070699C" w:rsidRDefault="0070699C" w:rsidP="0070699C">
      <w:r>
        <w:t>A csupán 69 x 27 x 8 cm-es méretének köszönhetően diszkréten elfér bárhol a lakásban, mégis erőteljes védelmet biztosít a repülő rovarok ellen. A hálózati tápellátás (220-240V~ 50-60Hz) stabil működést garantál. A fénycső cseréjéhez szakszerviz segítségét javasolt igénybe venni, ezzel is biztosítva a készülék hosszú élettartamát.</w:t>
      </w:r>
    </w:p>
    <w:p w14:paraId="676D5485" w14:textId="77777777" w:rsidR="0070699C" w:rsidRDefault="0070699C" w:rsidP="0070699C">
      <w:r>
        <w:t>Miért érdemes a HOME IKM150L rovarcsapdát választani?</w:t>
      </w:r>
    </w:p>
    <w:p w14:paraId="68505093" w14:textId="77777777" w:rsidR="0070699C" w:rsidRDefault="0070699C" w:rsidP="0070699C">
      <w:r>
        <w:t>- Akár 150 m²-es hatókörzet – nagyobb helyiségekhez is ideális</w:t>
      </w:r>
    </w:p>
    <w:p w14:paraId="6C300492" w14:textId="77777777" w:rsidR="0070699C" w:rsidRDefault="0070699C" w:rsidP="0070699C">
      <w:r>
        <w:t>- 3 irányból látható UV-A fény – fokozott rovarvonzás</w:t>
      </w:r>
    </w:p>
    <w:p w14:paraId="092C47D5" w14:textId="77777777" w:rsidR="0070699C" w:rsidRDefault="0070699C" w:rsidP="0070699C">
      <w:r>
        <w:t>- Vegyszermentes, csendes működés – biztonságos az egész család számára</w:t>
      </w:r>
    </w:p>
    <w:p w14:paraId="02CC7459" w14:textId="77777777" w:rsidR="0070699C" w:rsidRDefault="0070699C" w:rsidP="0070699C">
      <w:r>
        <w:t>- Egyszerű tisztítás a kivehető tálcának köszönhetően</w:t>
      </w:r>
    </w:p>
    <w:p w14:paraId="7898361F" w14:textId="77777777" w:rsidR="0070699C" w:rsidRDefault="0070699C" w:rsidP="0070699C">
      <w:r>
        <w:t>- Energiatakarékos LED fénycsövek – hosszú élettartam, alacsony fogyasztás</w:t>
      </w:r>
    </w:p>
    <w:p w14:paraId="681B5844" w14:textId="35AFFEC2" w:rsidR="0070699C" w:rsidRDefault="0070699C" w:rsidP="0070699C">
      <w:r>
        <w:t>- Könnyen felszerelhető a mellékelt lánccal</w:t>
      </w:r>
    </w:p>
    <w:p w14:paraId="41917395" w14:textId="7C161772" w:rsidR="00F1739A" w:rsidRDefault="0070699C" w:rsidP="0070699C">
      <w:r>
        <w:t>Szabaduljon meg a kellemetlen rovaroktól vegyszer és zaj nélkül! Válassza a HOME IKM150L elektromos rovarcsapdát, és élvezze otthona nyugalmát egész szezonban!</w:t>
      </w:r>
    </w:p>
    <w:p w14:paraId="6531AE58" w14:textId="77777777" w:rsidR="0070699C" w:rsidRDefault="0070699C" w:rsidP="0070699C">
      <w:r>
        <w:t>hatókörzet: 150 m2</w:t>
      </w:r>
    </w:p>
    <w:p w14:paraId="3DFA46B4" w14:textId="77777777" w:rsidR="0070699C" w:rsidRDefault="0070699C" w:rsidP="0070699C">
      <w:r>
        <w:t xml:space="preserve">nem csak két oldalól, de </w:t>
      </w:r>
      <w:proofErr w:type="spellStart"/>
      <w:r>
        <w:t>felülről</w:t>
      </w:r>
      <w:proofErr w:type="spellEnd"/>
      <w:r>
        <w:t xml:space="preserve"> is látható, a rovaroknak vonzó fény</w:t>
      </w:r>
    </w:p>
    <w:p w14:paraId="45772DF9" w14:textId="77777777" w:rsidR="0070699C" w:rsidRDefault="0070699C" w:rsidP="0070699C">
      <w:r>
        <w:t>lila UV-A fény</w:t>
      </w:r>
    </w:p>
    <w:p w14:paraId="082B8759" w14:textId="77777777" w:rsidR="0070699C" w:rsidRDefault="0070699C" w:rsidP="0070699C">
      <w:r>
        <w:t>ki-/be kapcsolható</w:t>
      </w:r>
    </w:p>
    <w:p w14:paraId="08F4054D" w14:textId="77777777" w:rsidR="0070699C" w:rsidRDefault="0070699C" w:rsidP="0070699C">
      <w:r>
        <w:t>kivehető rovargyűjtő tálca</w:t>
      </w:r>
    </w:p>
    <w:p w14:paraId="147C15A5" w14:textId="77777777" w:rsidR="0070699C" w:rsidRDefault="0070699C" w:rsidP="0070699C">
      <w:r>
        <w:t>lánc a felfüggesztéshez</w:t>
      </w:r>
    </w:p>
    <w:p w14:paraId="77571708" w14:textId="77777777" w:rsidR="0070699C" w:rsidRDefault="0070699C" w:rsidP="0070699C">
      <w:r>
        <w:t>energiatakarékos LED UV-A fénycső: 2 x 10 W (T8F10WLED)</w:t>
      </w:r>
    </w:p>
    <w:p w14:paraId="631B81AB" w14:textId="77777777" w:rsidR="0070699C" w:rsidRDefault="0070699C" w:rsidP="0070699C">
      <w:r>
        <w:t>a fénycső cseréjéhez kérje szakszerviz segítségét</w:t>
      </w:r>
    </w:p>
    <w:p w14:paraId="314A6F63" w14:textId="77777777" w:rsidR="0070699C" w:rsidRDefault="0070699C" w:rsidP="0070699C">
      <w:r>
        <w:lastRenderedPageBreak/>
        <w:t>tápellátás: 220-240V~ 50-60Hz 16W</w:t>
      </w:r>
    </w:p>
    <w:p w14:paraId="0FA002E2" w14:textId="77777777" w:rsidR="0070699C" w:rsidRDefault="0070699C" w:rsidP="0070699C">
      <w:r>
        <w:t>tápkábel hossza: 1 m</w:t>
      </w:r>
    </w:p>
    <w:p w14:paraId="49A00424" w14:textId="089B4A62" w:rsidR="0070699C" w:rsidRPr="005513CB" w:rsidRDefault="0070699C" w:rsidP="0070699C">
      <w:r>
        <w:t>méret: 69 x 27 x 8 cm</w:t>
      </w:r>
    </w:p>
    <w:sectPr w:rsidR="0070699C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0699C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1033"/>
    <w:rsid w:val="00F54A17"/>
    <w:rsid w:val="00F559A8"/>
    <w:rsid w:val="00F633C7"/>
    <w:rsid w:val="00F7158F"/>
    <w:rsid w:val="00F71614"/>
    <w:rsid w:val="00F760DD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2025-10-06T12:14:00Z</dcterms:created>
  <dcterms:modified xsi:type="dcterms:W3CDTF">2025-10-06T12:14:00Z</dcterms:modified>
</cp:coreProperties>
</file>