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A761205" w14:textId="77777777" w:rsidR="00A108F7" w:rsidRDefault="00A108F7" w:rsidP="00A108F7">
      <w:r>
        <w:t>Hogyan lehet egyszerre több fényfüzért vagy fényfüggönyt egyszerűen és biztonságosan csatlakoztatni?</w:t>
      </w:r>
      <w:r>
        <w:rPr>
          <w:rFonts w:ascii="MS Gothic" w:eastAsia="MS Gothic" w:hAnsi="MS Gothic" w:cs="MS Gothic" w:hint="eastAsia"/>
        </w:rPr>
        <w:t> </w:t>
      </w:r>
    </w:p>
    <w:p w14:paraId="35CA5EC2" w14:textId="43DDCB91" w:rsidR="00A108F7" w:rsidRDefault="00A108F7" w:rsidP="00A108F7">
      <w:r>
        <w:t xml:space="preserve">A HOME KTTW T-elosztó praktikus megoldást kínál mindazok számára, akik szeretnék bővíteni vagy variálni világítási dekorációjukat. Ez a fehér színű, </w:t>
      </w:r>
      <w:proofErr w:type="spellStart"/>
      <w:r>
        <w:t>kül</w:t>
      </w:r>
      <w:proofErr w:type="spellEnd"/>
      <w:r>
        <w:t>- és beltéri kivitelben is használható csatlakozó kifejezetten a HOME KT és KS sorozatú fényfüzérekhez és fényfüggönyökhöz lett tervezve, így tökéletes kompatibilitást biztosít.</w:t>
      </w:r>
    </w:p>
    <w:p w14:paraId="2FA21431" w14:textId="77777777" w:rsidR="00A108F7" w:rsidRDefault="00A108F7" w:rsidP="00A108F7">
      <w:r>
        <w:t>Sokoldalú felhasználás, rugalmas elrendezés</w:t>
      </w:r>
    </w:p>
    <w:p w14:paraId="67EA12BC" w14:textId="2ED7579A" w:rsidR="00A108F7" w:rsidRDefault="00A108F7" w:rsidP="00A108F7">
      <w:r>
        <w:t>Az elosztó T-alakú kialakítása lehetővé teszi, hogy egyetlen áramforrásról több fényfüzér vagy fényfüggöny is működtethető legyen. Ez különösen hasznos nagyobb terek, kertek, teraszok vagy rendezvények dekorálásakor, ahol több irányban szeretné elhelyezni a fényeket.</w:t>
      </w:r>
    </w:p>
    <w:p w14:paraId="19DDB467" w14:textId="77777777" w:rsidR="00A108F7" w:rsidRDefault="00A108F7" w:rsidP="00A108F7">
      <w:proofErr w:type="spellStart"/>
      <w:r>
        <w:t>Kül</w:t>
      </w:r>
      <w:proofErr w:type="spellEnd"/>
      <w:r>
        <w:t>- és beltéri használatra tervezve</w:t>
      </w:r>
    </w:p>
    <w:p w14:paraId="6E71C26F" w14:textId="1648698B" w:rsidR="00A108F7" w:rsidRDefault="00A108F7" w:rsidP="00A108F7">
      <w:r>
        <w:t xml:space="preserve">A HOME KTTW elosztó strapabíró, időjárásálló kivitelben készült, így bátran alkalmazható akár kültéri környezetben is. </w:t>
      </w:r>
      <w:proofErr w:type="spellStart"/>
      <w:r>
        <w:t>Beltéren</w:t>
      </w:r>
      <w:proofErr w:type="spellEnd"/>
      <w:r>
        <w:t xml:space="preserve"> pedig elegánsan illeszkedik bármilyen enteriőrbe, mivel a fehér színű, szinte észrevétlen marad a dekoráció mellett.</w:t>
      </w:r>
    </w:p>
    <w:p w14:paraId="1D3D066D" w14:textId="77777777" w:rsidR="00A108F7" w:rsidRDefault="00A108F7" w:rsidP="00A108F7">
      <w:r>
        <w:t>Egyszerű csatlakoztatás, biztos kapcsolódás</w:t>
      </w:r>
    </w:p>
    <w:p w14:paraId="41749820" w14:textId="7305AE9E" w:rsidR="00A108F7" w:rsidRDefault="00A108F7" w:rsidP="00A108F7">
      <w:r>
        <w:t xml:space="preserve">Az elosztó kialakítása révén könnyen </w:t>
      </w:r>
      <w:proofErr w:type="spellStart"/>
      <w:r>
        <w:t>csatlakoztatható</w:t>
      </w:r>
      <w:proofErr w:type="spellEnd"/>
      <w:r>
        <w:t xml:space="preserve"> a kompatibilis fényfüzérekhez és fényfüggönyökhöz. A megbízható kapcsolódás garantálja a stabil működést, így a fények mindig tökéletesen ragyoghatnak, függetlenül attól, hogy </w:t>
      </w:r>
      <w:proofErr w:type="spellStart"/>
      <w:r>
        <w:t>beltéren</w:t>
      </w:r>
      <w:proofErr w:type="spellEnd"/>
      <w:r>
        <w:t xml:space="preserve"> vagy </w:t>
      </w:r>
      <w:proofErr w:type="spellStart"/>
      <w:r>
        <w:t>kültéren</w:t>
      </w:r>
      <w:proofErr w:type="spellEnd"/>
      <w:r>
        <w:t xml:space="preserve"> kerülnek felhasználásra.</w:t>
      </w:r>
    </w:p>
    <w:p w14:paraId="30FCD66C" w14:textId="77777777" w:rsidR="00A108F7" w:rsidRDefault="00A108F7" w:rsidP="00A108F7">
      <w:r>
        <w:t>Miért érdemes a HOME KTTW T-elosztót választani?</w:t>
      </w:r>
    </w:p>
    <w:p w14:paraId="6EBABC0E" w14:textId="77777777" w:rsidR="00A108F7" w:rsidRDefault="00A108F7" w:rsidP="00A108F7">
      <w:r>
        <w:t xml:space="preserve">- </w:t>
      </w:r>
      <w:proofErr w:type="spellStart"/>
      <w:r>
        <w:t>Kül</w:t>
      </w:r>
      <w:proofErr w:type="spellEnd"/>
      <w:r>
        <w:t>- és beltéri használatra alkalmas</w:t>
      </w:r>
    </w:p>
    <w:p w14:paraId="0CCD6897" w14:textId="77777777" w:rsidR="00A108F7" w:rsidRDefault="00A108F7" w:rsidP="00A108F7">
      <w:r>
        <w:t>- Tökéletes kompatibilitás a HOME KT és KS sorozattal</w:t>
      </w:r>
    </w:p>
    <w:p w14:paraId="3F3213F1" w14:textId="77777777" w:rsidR="00A108F7" w:rsidRDefault="00A108F7" w:rsidP="00A108F7">
      <w:r>
        <w:t>- Fehér színű kivitel, amely diszkréten illeszkedik a dekorációhoz</w:t>
      </w:r>
    </w:p>
    <w:p w14:paraId="7F33C908" w14:textId="77777777" w:rsidR="00A108F7" w:rsidRDefault="00A108F7" w:rsidP="00A108F7">
      <w:r>
        <w:t>- T-alakú kialakítás, amely lehetővé teszi több fényfüzér egyszerre történő csatlakoztatását</w:t>
      </w:r>
    </w:p>
    <w:p w14:paraId="1CF61AA1" w14:textId="3C08DB49" w:rsidR="00A108F7" w:rsidRDefault="00A108F7" w:rsidP="00A108F7">
      <w:r>
        <w:t>- Biztonságos és egyszerű használat</w:t>
      </w:r>
    </w:p>
    <w:p w14:paraId="41917395" w14:textId="286849A3" w:rsidR="00F1739A" w:rsidRDefault="00A108F7" w:rsidP="00A108F7">
      <w:r>
        <w:t xml:space="preserve">Ne hagyja, hogy a dekorációs lehetőségeket korlátozza a csatlakoztatás! Válassza a HOME KTTW T-elosztót, és alakítsa ki </w:t>
      </w:r>
      <w:proofErr w:type="spellStart"/>
      <w:r>
        <w:t>fényfüzéreit</w:t>
      </w:r>
      <w:proofErr w:type="spellEnd"/>
      <w:r>
        <w:t xml:space="preserve"> és fényfüggönyeit pontosan úgy, ahogyan Ön megálmodta!</w:t>
      </w:r>
    </w:p>
    <w:p w14:paraId="2070848B" w14:textId="77777777" w:rsidR="00A108F7" w:rsidRDefault="00A108F7" w:rsidP="00A108F7">
      <w:proofErr w:type="spellStart"/>
      <w:r>
        <w:t>kül</w:t>
      </w:r>
      <w:proofErr w:type="spellEnd"/>
      <w:r>
        <w:t>- és beltéri kivitel</w:t>
      </w:r>
    </w:p>
    <w:p w14:paraId="1799947A" w14:textId="77777777" w:rsidR="00A108F7" w:rsidRDefault="00A108F7" w:rsidP="00A108F7">
      <w:r>
        <w:t>fehér</w:t>
      </w:r>
    </w:p>
    <w:p w14:paraId="0A3608EE" w14:textId="79E1C6D6" w:rsidR="00A108F7" w:rsidRPr="005513CB" w:rsidRDefault="00A108F7" w:rsidP="00A108F7">
      <w:r>
        <w:t>Alkalmas a HOME KT és KS sorozatú fényfüzérekhez és fényfüggönyökhöz</w:t>
      </w:r>
    </w:p>
    <w:sectPr w:rsidR="00A108F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40AA2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08F7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C1508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2025-10-30T11:48:00Z</dcterms:created>
  <dcterms:modified xsi:type="dcterms:W3CDTF">2025-10-30T11:48:00Z</dcterms:modified>
</cp:coreProperties>
</file>