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069715D" w14:textId="77777777" w:rsidR="009247FE" w:rsidRDefault="009247FE" w:rsidP="00481B83">
      <w:pPr>
        <w:rPr>
          <w:bCs/>
        </w:rPr>
      </w:pPr>
    </w:p>
    <w:p w14:paraId="7979F355" w14:textId="7898FE8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9C5C963" w14:textId="77777777" w:rsidR="00A553CD" w:rsidRDefault="00A553CD" w:rsidP="00A553CD">
      <w:r>
        <w:t>tortaforma tapadásmentes bevonattal</w:t>
      </w:r>
    </w:p>
    <w:p w14:paraId="03CB8BD2" w14:textId="77777777" w:rsidR="00A553CD" w:rsidRDefault="00A553CD" w:rsidP="00A553CD">
      <w:r>
        <w:t>öntött alumínium alapanyag</w:t>
      </w:r>
    </w:p>
    <w:p w14:paraId="37634C3E" w14:textId="32BFBB40" w:rsidR="00481B83" w:rsidRPr="00481B83" w:rsidRDefault="00A553CD" w:rsidP="00A553CD">
      <w:r>
        <w:t>24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247FE"/>
    <w:rsid w:val="00A553CD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2022-12-27T09:17:00Z</dcterms:modified>
</cp:coreProperties>
</file>