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51D70A" w14:textId="77777777" w:rsidR="00E343E0" w:rsidRDefault="00E343E0" w:rsidP="00E343E0">
      <w:r>
        <w:t>A NEBO DAVINCI 2000 kézi zseblámpa széles körben alkalmazható, szereléshez, túrázáshoz, ház körüli tevékenységekhez, horgászathoz vagy akár vadászathoz is.</w:t>
      </w:r>
    </w:p>
    <w:p w14:paraId="48B37F30" w14:textId="77777777" w:rsidR="00E343E0" w:rsidRDefault="00E343E0" w:rsidP="00E343E0">
      <w:r>
        <w:t>A strapabíró eloxált alumíniumból készült zseblámpa víz- és porálló. Kis mérete által akár zsebben is elfér, hogy mindig kéznél legyen.</w:t>
      </w:r>
    </w:p>
    <w:p w14:paraId="29232549" w14:textId="77777777" w:rsidR="00E343E0" w:rsidRDefault="00E343E0" w:rsidP="00E343E0">
      <w:r>
        <w:t xml:space="preserve"> </w:t>
      </w:r>
    </w:p>
    <w:p w14:paraId="445A3AFC" w14:textId="77777777" w:rsidR="00E343E0" w:rsidRDefault="00E343E0" w:rsidP="00E343E0">
      <w:r>
        <w:t>4 féle üzemmódban működtethető, így igényeinek megfelelően választható a fényerő 2000 lm-ig.</w:t>
      </w:r>
    </w:p>
    <w:p w14:paraId="5495AABD" w14:textId="77777777" w:rsidR="00E343E0" w:rsidRDefault="00E343E0" w:rsidP="00E343E0"/>
    <w:p w14:paraId="3BF2B101" w14:textId="56A6B362" w:rsidR="00E343E0" w:rsidRDefault="00E343E0" w:rsidP="00E343E0">
      <w:r>
        <w:t xml:space="preserve">Újratölthető Li-ion 2000 </w:t>
      </w:r>
      <w:proofErr w:type="spellStart"/>
      <w:r>
        <w:t>mAh</w:t>
      </w:r>
      <w:proofErr w:type="spellEnd"/>
      <w:r>
        <w:t xml:space="preserve"> akkumulátorral felszerelt, melyet </w:t>
      </w:r>
      <w:proofErr w:type="spellStart"/>
      <w:r>
        <w:t>Power</w:t>
      </w:r>
      <w:proofErr w:type="spellEnd"/>
      <w:r>
        <w:t xml:space="preserve"> Bank technológiájának köszönhetően, egy USB kábel segítségével elektromos eszközöket, telefont, okosórát, tabletet tölthetünk róla.</w:t>
      </w:r>
    </w:p>
    <w:p w14:paraId="543C93F6" w14:textId="77777777" w:rsidR="00E343E0" w:rsidRDefault="00E343E0" w:rsidP="00E343E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4991B2" w14:textId="77777777" w:rsidR="00E343E0" w:rsidRDefault="00E343E0" w:rsidP="00E343E0">
      <w:r>
        <w:t>újratölthető 2000 lumen kézi zseblámpa</w:t>
      </w:r>
    </w:p>
    <w:p w14:paraId="2A6721BF" w14:textId="77777777" w:rsidR="00E343E0" w:rsidRDefault="00E343E0" w:rsidP="00E343E0">
      <w:r>
        <w:t>eloxált repülőipari minőségű alumínium</w:t>
      </w:r>
    </w:p>
    <w:p w14:paraId="51866C2F" w14:textId="77777777" w:rsidR="00E343E0" w:rsidRDefault="00E343E0" w:rsidP="00E343E0">
      <w:r>
        <w:t>víz-, és porálló (IP67)</w:t>
      </w:r>
    </w:p>
    <w:p w14:paraId="2CF13213" w14:textId="77777777" w:rsidR="00E343E0" w:rsidRDefault="00E343E0" w:rsidP="00E343E0">
      <w:r>
        <w:t>üzemmód választó tárcsa</w:t>
      </w:r>
    </w:p>
    <w:p w14:paraId="3C1AC511" w14:textId="77777777" w:rsidR="00E343E0" w:rsidRDefault="00E343E0" w:rsidP="00E343E0">
      <w:r>
        <w:t>3x zoom</w:t>
      </w:r>
    </w:p>
    <w:p w14:paraId="6A06DF8F" w14:textId="77777777" w:rsidR="00E343E0" w:rsidRDefault="00E343E0" w:rsidP="00E343E0">
      <w:r>
        <w:t xml:space="preserve">nagy fényerő (2000 lumen): 2 óra / 259 méter </w:t>
      </w:r>
    </w:p>
    <w:p w14:paraId="24BB6E9B" w14:textId="77777777" w:rsidR="00E343E0" w:rsidRDefault="00E343E0" w:rsidP="00E343E0">
      <w:r>
        <w:t>közepes fényerő (800 lumen): 5 óra / 170 méter</w:t>
      </w:r>
    </w:p>
    <w:p w14:paraId="458EFB3D" w14:textId="77777777" w:rsidR="00E343E0" w:rsidRDefault="00E343E0" w:rsidP="00E343E0">
      <w:r>
        <w:t>kis fényerő (200 lumen): 20 óra / 97 méter</w:t>
      </w:r>
    </w:p>
    <w:p w14:paraId="19491F37" w14:textId="77777777" w:rsidR="00E343E0" w:rsidRDefault="00E343E0" w:rsidP="00E343E0">
      <w:r>
        <w:t>villogó üzemmód (2000 lumen): 2 óra / 259 méter</w:t>
      </w:r>
    </w:p>
    <w:p w14:paraId="253F4278" w14:textId="77777777" w:rsidR="00E343E0" w:rsidRDefault="00E343E0" w:rsidP="00E343E0">
      <w:proofErr w:type="spellStart"/>
      <w:r>
        <w:t>microUSB</w:t>
      </w:r>
      <w:proofErr w:type="spellEnd"/>
      <w:r>
        <w:t xml:space="preserve"> töltőkábel</w:t>
      </w:r>
    </w:p>
    <w:p w14:paraId="06E5C5FF" w14:textId="77777777" w:rsidR="00E343E0" w:rsidRDefault="00E343E0" w:rsidP="00E343E0">
      <w:r>
        <w:t>eltávolítható akasztózsinór</w:t>
      </w:r>
    </w:p>
    <w:p w14:paraId="37E9774B" w14:textId="77777777" w:rsidR="00E343E0" w:rsidRDefault="00E343E0" w:rsidP="00E343E0">
      <w:r>
        <w:t>újratölthető akkumulátor 2000mAh</w:t>
      </w:r>
    </w:p>
    <w:p w14:paraId="79116F65" w14:textId="12923FCE" w:rsidR="00FB707D" w:rsidRPr="005513CB" w:rsidRDefault="00E343E0" w:rsidP="00E343E0">
      <w:r>
        <w:t>méretek (összetolva): 18,4 x Ø3,5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2022-06-16T11:45:00Z</dcterms:created>
  <dcterms:modified xsi:type="dcterms:W3CDTF">2022-06-16T11:45:00Z</dcterms:modified>
</cp:coreProperties>
</file>