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D043400" w14:textId="35D22B37" w:rsidR="005C782D" w:rsidRDefault="009008C9" w:rsidP="000B4180">
      <w:r w:rsidRPr="009008C9">
        <w:t xml:space="preserve">100 m/tekercs fekete színű RG 59 </w:t>
      </w:r>
      <w:proofErr w:type="spellStart"/>
      <w:r w:rsidRPr="009008C9">
        <w:t>koax</w:t>
      </w:r>
      <w:proofErr w:type="spellEnd"/>
      <w:r w:rsidRPr="009008C9">
        <w:t xml:space="preserve"> kábel tápkábellel </w:t>
      </w:r>
      <w:proofErr w:type="gramStart"/>
      <w:r w:rsidRPr="009008C9">
        <w:t>( 2</w:t>
      </w:r>
      <w:proofErr w:type="gramEnd"/>
      <w:r w:rsidRPr="009008C9">
        <w:t xml:space="preserve"> x 0,5 mm ² ), amely 75 Ω kivitelben kapható. Válassza a minőségi termékeket és rendeljen webáruházunkból.</w:t>
      </w:r>
    </w:p>
    <w:p w14:paraId="5AD0BFF6" w14:textId="77777777" w:rsidR="009008C9" w:rsidRDefault="009008C9" w:rsidP="000B418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4F5001" w14:textId="77777777" w:rsidR="009008C9" w:rsidRDefault="009008C9" w:rsidP="009008C9">
      <w:r>
        <w:t>fekete</w:t>
      </w:r>
    </w:p>
    <w:p w14:paraId="19BD159A" w14:textId="77777777" w:rsidR="009008C9" w:rsidRDefault="009008C9" w:rsidP="009008C9">
      <w:r>
        <w:t>RG 59 (75 Ohm) + 2 x 0,5 mm²</w:t>
      </w:r>
    </w:p>
    <w:p w14:paraId="658780FD" w14:textId="05F26341" w:rsidR="00752557" w:rsidRPr="005513CB" w:rsidRDefault="009008C9" w:rsidP="009008C9">
      <w:r>
        <w:t>100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2022-07-20T08:53:00Z</dcterms:created>
  <dcterms:modified xsi:type="dcterms:W3CDTF">2022-07-20T08:53:00Z</dcterms:modified>
</cp:coreProperties>
</file>