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D621B6" w14:textId="77777777" w:rsidR="00DE13D5" w:rsidRDefault="00DE13D5" w:rsidP="00DE13D5">
      <w:r>
        <w:t>Hogyan őrizheti meg egyszerűen, mégis biztonságosan értékeit otthonában vagy irodájában?</w:t>
      </w:r>
    </w:p>
    <w:p w14:paraId="0CE19FEE" w14:textId="7F5BE8FF" w:rsidR="00DE13D5" w:rsidRDefault="00DE13D5" w:rsidP="00DE13D5">
      <w:r>
        <w:t>A HOME SAFETREZOR digitális bútorszéf ideális választás mindazok számára, akik szeretnék biztonságban tudni fontos irataikat, ékszereiket vagy készpénzüket egy megbízható, könnyen kezelhető széf segítségével.</w:t>
      </w:r>
    </w:p>
    <w:p w14:paraId="46C12DC0" w14:textId="77777777" w:rsidR="00DE13D5" w:rsidRDefault="00DE13D5" w:rsidP="00DE13D5">
      <w:r>
        <w:t>Biztonságos és masszív kialakítás</w:t>
      </w:r>
    </w:p>
    <w:p w14:paraId="64E1549D" w14:textId="040684FD" w:rsidR="00DE13D5" w:rsidRDefault="00DE13D5" w:rsidP="00DE13D5">
      <w:r>
        <w:t>A széf erős acél konstrukcióval készült, amely megbízható védelmet nyújt a mechanikai behatásokkal szemben. A digitális, elektromos zárszerkezet lehetővé teszi, hogy 3–8 számjegyű tetszőleges kódot állítson be, melyet igény esetén gyorsan és egyszerűen megváltoztathat. A biztonság növelése érdekében illetéktelen nyitási próbálkozások után a készülék automatikus késleltetést aktivál, tovább fokozva az értékek védelmét.</w:t>
      </w:r>
    </w:p>
    <w:p w14:paraId="3377F2F6" w14:textId="77777777" w:rsidR="00DE13D5" w:rsidRDefault="00DE13D5" w:rsidP="00DE13D5">
      <w:r>
        <w:t>Kényelmes használat, praktikus funkciók</w:t>
      </w:r>
    </w:p>
    <w:p w14:paraId="61C66431" w14:textId="09288540" w:rsidR="00DE13D5" w:rsidRDefault="00DE13D5" w:rsidP="00DE13D5">
      <w:r>
        <w:t>A széf LED visszajelzőkkel és hangjelzéssel tájékoztatja a felhasználót az aktuális állapotról. A belső tér puha textil betéttel van bélelve, így az érzékeny tárgyak is karcolásmentesen tárolhatók. Ha az elemek lemerülnének vagy elfelejtené a kódot, a széfet a mellékelt két darab vésznyitó kulccsal manuálisan is ki lehet nyitni.</w:t>
      </w:r>
    </w:p>
    <w:p w14:paraId="12FE9A19" w14:textId="77777777" w:rsidR="00DE13D5" w:rsidRDefault="00DE13D5" w:rsidP="00DE13D5">
      <w:r>
        <w:t>Könnyű rögzíthetőség és megbízható stabilitás</w:t>
      </w:r>
    </w:p>
    <w:p w14:paraId="2AC87ACB" w14:textId="728CA996" w:rsidR="00DE13D5" w:rsidRDefault="00DE13D5" w:rsidP="00DE13D5">
      <w:r>
        <w:t xml:space="preserve">A padlóhoz vagy falhoz való rögzíthetőség biztosítja, hogy a széf ne legyen könnyen mozdítható. A csomag tartalmazza a szükséges rögzítő </w:t>
      </w:r>
      <w:proofErr w:type="spellStart"/>
      <w:r>
        <w:t>dübeleket</w:t>
      </w:r>
      <w:proofErr w:type="spellEnd"/>
      <w:r>
        <w:t>, így a telepítés gyors és egyszerű.</w:t>
      </w:r>
    </w:p>
    <w:p w14:paraId="681B7F28" w14:textId="77777777" w:rsidR="00DE13D5" w:rsidRDefault="00DE13D5" w:rsidP="00DE13D5">
      <w:r>
        <w:t>Műszaki adatok áttekintve</w:t>
      </w:r>
    </w:p>
    <w:p w14:paraId="01EA1154" w14:textId="77777777" w:rsidR="00DE13D5" w:rsidRDefault="00DE13D5" w:rsidP="00DE13D5">
      <w:r>
        <w:t>- Külső méret: 310 × 200 × 200 mm</w:t>
      </w:r>
    </w:p>
    <w:p w14:paraId="0BA7774B" w14:textId="77777777" w:rsidR="00DE13D5" w:rsidRDefault="00DE13D5" w:rsidP="00DE13D5">
      <w:r>
        <w:t>- Belső méret: kb.305 × 190 × 145 mm</w:t>
      </w:r>
    </w:p>
    <w:p w14:paraId="32983F6E" w14:textId="77777777" w:rsidR="00DE13D5" w:rsidRDefault="00DE13D5" w:rsidP="00DE13D5">
      <w:r>
        <w:t>- Súly: 4,1 kg</w:t>
      </w:r>
    </w:p>
    <w:p w14:paraId="71665BB1" w14:textId="1952C852" w:rsidR="00DE13D5" w:rsidRDefault="00DE13D5" w:rsidP="00DE13D5">
      <w:r>
        <w:t>- Tápellátás: 4 × AA (1,5V) elem (nem tartozék)</w:t>
      </w:r>
    </w:p>
    <w:p w14:paraId="7ED88EB8" w14:textId="77777777" w:rsidR="00DE13D5" w:rsidRDefault="00DE13D5" w:rsidP="00DE13D5">
      <w:r>
        <w:t>Miért érdemes a HOME SAFETREZOR digitális bútorszéfet választani?</w:t>
      </w:r>
    </w:p>
    <w:p w14:paraId="54E8235A" w14:textId="77777777" w:rsidR="00DE13D5" w:rsidRDefault="00DE13D5" w:rsidP="00DE13D5">
      <w:r>
        <w:t>- Erős acél kialakítás a maximális védelemért</w:t>
      </w:r>
    </w:p>
    <w:p w14:paraId="68A10CEF" w14:textId="77777777" w:rsidR="00DE13D5" w:rsidRDefault="00DE13D5" w:rsidP="00DE13D5">
      <w:r>
        <w:t>- Digitális kódzár tetszőleges, könnyen változtatható PIN-kóddal</w:t>
      </w:r>
    </w:p>
    <w:p w14:paraId="057A137B" w14:textId="77777777" w:rsidR="00DE13D5" w:rsidRDefault="00DE13D5" w:rsidP="00DE13D5">
      <w:r>
        <w:t>- Automatikus késleltetés illetéktelen próbálkozás esetén</w:t>
      </w:r>
    </w:p>
    <w:p w14:paraId="374A0351" w14:textId="77777777" w:rsidR="00DE13D5" w:rsidRDefault="00DE13D5" w:rsidP="00DE13D5">
      <w:r>
        <w:t>- Puha textil bélés az érzékeny értéktárgyak védelméért</w:t>
      </w:r>
    </w:p>
    <w:p w14:paraId="2D6E05A8" w14:textId="77777777" w:rsidR="00DE13D5" w:rsidRDefault="00DE13D5" w:rsidP="00DE13D5">
      <w:r>
        <w:t>- Két vésznyitó kulcs a még nagyobb biztonság érdekében</w:t>
      </w:r>
    </w:p>
    <w:p w14:paraId="39520196" w14:textId="17DBA9C3" w:rsidR="00DE13D5" w:rsidRDefault="00DE13D5" w:rsidP="00DE13D5">
      <w:r>
        <w:t>- Könnyű telepítés falra vagy padlóra rögzíthetően</w:t>
      </w:r>
    </w:p>
    <w:p w14:paraId="41917395" w14:textId="1A13A98B" w:rsidR="00F1739A" w:rsidRDefault="00DE13D5" w:rsidP="00DE13D5">
      <w:r>
        <w:t>Ne kockáztassa értékei biztonságát!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HOME SAFETREZOR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 xml:space="preserve"> digit</w:t>
      </w:r>
      <w:r>
        <w:rPr>
          <w:rFonts w:ascii="Calibri" w:hAnsi="Calibri" w:cs="Calibri"/>
        </w:rPr>
        <w:t>á</w:t>
      </w:r>
      <w:r>
        <w:t>lis b</w:t>
      </w:r>
      <w:r>
        <w:rPr>
          <w:rFonts w:ascii="Calibri" w:hAnsi="Calibri" w:cs="Calibri"/>
        </w:rPr>
        <w:t>ú</w:t>
      </w:r>
      <w:r>
        <w:t>torsz</w:t>
      </w:r>
      <w:r>
        <w:rPr>
          <w:rFonts w:ascii="Calibri" w:hAnsi="Calibri" w:cs="Calibri"/>
        </w:rPr>
        <w:t>é</w:t>
      </w:r>
      <w:r>
        <w:t xml:space="preserve">fet,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nyugodt mindennapokat azzal a tudattal, hogy fontos t</w:t>
      </w:r>
      <w:r>
        <w:rPr>
          <w:rFonts w:ascii="Calibri" w:hAnsi="Calibri" w:cs="Calibri"/>
        </w:rPr>
        <w:t>á</w:t>
      </w:r>
      <w:r>
        <w:t>rgyai biztons</w:t>
      </w:r>
      <w:r>
        <w:rPr>
          <w:rFonts w:ascii="Calibri" w:hAnsi="Calibri" w:cs="Calibri"/>
        </w:rPr>
        <w:t>á</w:t>
      </w:r>
      <w:r>
        <w:t>gban vannak!</w:t>
      </w:r>
    </w:p>
    <w:p w14:paraId="5CEF8353" w14:textId="77777777" w:rsidR="00DE13D5" w:rsidRDefault="00DE13D5" w:rsidP="00DE13D5">
      <w:r>
        <w:t>masszív acél konstrukció</w:t>
      </w:r>
    </w:p>
    <w:p w14:paraId="6B8DFDE9" w14:textId="77777777" w:rsidR="00DE13D5" w:rsidRDefault="00DE13D5" w:rsidP="00DE13D5">
      <w:r>
        <w:t xml:space="preserve">digitális, elektromos zárszerkezet </w:t>
      </w:r>
    </w:p>
    <w:p w14:paraId="4152D007" w14:textId="77777777" w:rsidR="00DE13D5" w:rsidRDefault="00DE13D5" w:rsidP="00DE13D5">
      <w:r>
        <w:lastRenderedPageBreak/>
        <w:t>3-8 számjegyű tetszőleges kód rögzíthető</w:t>
      </w:r>
    </w:p>
    <w:p w14:paraId="2103641A" w14:textId="77777777" w:rsidR="00DE13D5" w:rsidRDefault="00DE13D5" w:rsidP="00DE13D5">
      <w:r>
        <w:t xml:space="preserve">gyors, egyszerű kódváltoztatás </w:t>
      </w:r>
    </w:p>
    <w:p w14:paraId="1A23FED5" w14:textId="77777777" w:rsidR="00DE13D5" w:rsidRDefault="00DE13D5" w:rsidP="00DE13D5">
      <w:r>
        <w:t>illetéktelen nyitási kísérletek után automatikus késleltetés</w:t>
      </w:r>
    </w:p>
    <w:p w14:paraId="71F3EC7F" w14:textId="77777777" w:rsidR="00DE13D5" w:rsidRDefault="00DE13D5" w:rsidP="00DE13D5">
      <w:r>
        <w:t xml:space="preserve">LED visszajelzők, hangjelzés </w:t>
      </w:r>
    </w:p>
    <w:p w14:paraId="35C4AA0A" w14:textId="77777777" w:rsidR="00DE13D5" w:rsidRDefault="00DE13D5" w:rsidP="00DE13D5">
      <w:r>
        <w:t>puha textil betét az aljában</w:t>
      </w:r>
    </w:p>
    <w:p w14:paraId="54BC1CAB" w14:textId="77777777" w:rsidR="00DE13D5" w:rsidRDefault="00DE13D5" w:rsidP="00DE13D5">
      <w:r>
        <w:t>manuális nyitás: két vésznyitó kulccsal</w:t>
      </w:r>
    </w:p>
    <w:p w14:paraId="4FA4C08F" w14:textId="77777777" w:rsidR="00DE13D5" w:rsidRDefault="00DE13D5" w:rsidP="00DE13D5">
      <w:r>
        <w:t>alja padlóhoz vagy hátoldala falhoz rögzítendő</w:t>
      </w:r>
    </w:p>
    <w:p w14:paraId="7E7C1220" w14:textId="77777777" w:rsidR="00DE13D5" w:rsidRDefault="00DE13D5" w:rsidP="00DE13D5">
      <w:r>
        <w:t xml:space="preserve">tartozék: rögzítő </w:t>
      </w:r>
      <w:proofErr w:type="spellStart"/>
      <w:r>
        <w:t>dübelek</w:t>
      </w:r>
      <w:proofErr w:type="spellEnd"/>
      <w:r>
        <w:t>, puha textil betét</w:t>
      </w:r>
    </w:p>
    <w:p w14:paraId="78D05034" w14:textId="77777777" w:rsidR="00DE13D5" w:rsidRDefault="00DE13D5" w:rsidP="00DE13D5">
      <w:r>
        <w:t xml:space="preserve">tápellátás: 4 x 1,5 V (AA) elem, nem tartozék </w:t>
      </w:r>
    </w:p>
    <w:p w14:paraId="6AA1E162" w14:textId="77777777" w:rsidR="00DE13D5" w:rsidRDefault="00DE13D5" w:rsidP="00DE13D5">
      <w:r>
        <w:t>belső méret: 305 x 190 x 145 mm</w:t>
      </w:r>
    </w:p>
    <w:p w14:paraId="5F506E9A" w14:textId="77777777" w:rsidR="00DE13D5" w:rsidRDefault="00DE13D5" w:rsidP="00DE13D5">
      <w:r>
        <w:t>külső méret: 310 x 200 x 200 mm</w:t>
      </w:r>
    </w:p>
    <w:p w14:paraId="3257115B" w14:textId="2BAFE968" w:rsidR="00DE13D5" w:rsidRPr="005513CB" w:rsidRDefault="00DE13D5" w:rsidP="00DE13D5">
      <w:r>
        <w:t>súly: 4.1 kg</w:t>
      </w:r>
    </w:p>
    <w:sectPr w:rsidR="00DE13D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4D45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236FF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13D5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2025-10-01T09:19:00Z</dcterms:created>
  <dcterms:modified xsi:type="dcterms:W3CDTF">2025-10-01T09:19:00Z</dcterms:modified>
</cp:coreProperties>
</file>