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FD391" w14:textId="5CE47A59" w:rsidR="00F45775" w:rsidRDefault="00F45775" w:rsidP="00F45775">
      <w:pPr>
        <w:rPr>
          <w:rFonts w:ascii="Ebrima" w:hAnsi="Ebrima"/>
          <w:b/>
          <w:bCs/>
        </w:rPr>
      </w:pPr>
      <w:bookmarkStart w:id="0" w:name="_GoBack"/>
      <w:bookmarkEnd w:id="0"/>
      <w:r w:rsidRPr="00F041E4">
        <w:rPr>
          <w:rFonts w:ascii="Ebrima" w:hAnsi="Ebrima"/>
          <w:b/>
          <w:bCs/>
        </w:rPr>
        <w:t xml:space="preserve">Szöveg: </w:t>
      </w:r>
    </w:p>
    <w:p w14:paraId="44369E32" w14:textId="7ADEE58B" w:rsidR="00AE7444" w:rsidRDefault="00AE7444" w:rsidP="00F45775">
      <w:pPr>
        <w:rPr>
          <w:rFonts w:ascii="Ebrima" w:hAnsi="Ebrima"/>
          <w:b/>
          <w:bCs/>
        </w:rPr>
      </w:pPr>
      <w:r>
        <w:rPr>
          <w:rFonts w:ascii="Ebrima" w:hAnsi="Ebrima"/>
          <w:color w:val="050505"/>
          <w:sz w:val="23"/>
          <w:szCs w:val="23"/>
          <w:shd w:val="clear" w:color="auto" w:fill="FFFFFF"/>
        </w:rPr>
        <w:t>ST-622-INT termékelhelyezési tanácsok</w:t>
      </w:r>
    </w:p>
    <w:p w14:paraId="66BCE37F" w14:textId="3D8A1146" w:rsidR="00AE7444" w:rsidRPr="00AE7444" w:rsidRDefault="00AE7444" w:rsidP="00AE7444">
      <w:pPr>
        <w:rPr>
          <w:rFonts w:ascii="Ebrima" w:hAnsi="Ebrima"/>
          <w:color w:val="050505"/>
          <w:sz w:val="23"/>
          <w:szCs w:val="23"/>
          <w:shd w:val="clear" w:color="auto" w:fill="FFFFFF"/>
        </w:rPr>
      </w:pPr>
      <w:r w:rsidRPr="00AE7444">
        <w:rPr>
          <w:rFonts w:ascii="Ebrima" w:hAnsi="Ebrima"/>
          <w:color w:val="050505"/>
          <w:sz w:val="23"/>
          <w:szCs w:val="23"/>
          <w:shd w:val="clear" w:color="auto" w:fill="FFFFFF"/>
        </w:rPr>
        <w:t>ST-622–INT a lehető legjobb védelmet nyújtja minden típusú tűz</w:t>
      </w:r>
      <w:r>
        <w:rPr>
          <w:rFonts w:ascii="Ebrima" w:hAnsi="Ebrima"/>
          <w:color w:val="050505"/>
          <w:sz w:val="23"/>
          <w:szCs w:val="23"/>
          <w:shd w:val="clear" w:color="auto" w:fill="FFFFFF"/>
        </w:rPr>
        <w:t xml:space="preserve"> </w:t>
      </w:r>
      <w:r w:rsidRPr="00AE7444">
        <w:rPr>
          <w:rFonts w:ascii="Ebrima" w:hAnsi="Ebrima"/>
          <w:color w:val="050505"/>
          <w:sz w:val="23"/>
          <w:szCs w:val="23"/>
          <w:shd w:val="clear" w:color="auto" w:fill="FFFFFF"/>
        </w:rPr>
        <w:t xml:space="preserve">ellen. A </w:t>
      </w:r>
      <w:proofErr w:type="spellStart"/>
      <w:r w:rsidRPr="00AE7444">
        <w:rPr>
          <w:rFonts w:ascii="Ebrima" w:hAnsi="Ebrima"/>
          <w:color w:val="050505"/>
          <w:sz w:val="23"/>
          <w:szCs w:val="23"/>
          <w:shd w:val="clear" w:color="auto" w:fill="FFFFFF"/>
        </w:rPr>
        <w:t>Thermoptek</w:t>
      </w:r>
      <w:proofErr w:type="spellEnd"/>
      <w:r w:rsidRPr="00AE7444">
        <w:rPr>
          <w:rFonts w:ascii="Ebrima" w:hAnsi="Ebrima"/>
          <w:color w:val="050505"/>
          <w:sz w:val="23"/>
          <w:szCs w:val="23"/>
          <w:shd w:val="clear" w:color="auto" w:fill="FFFFFF"/>
        </w:rPr>
        <w:t xml:space="preserve"> kombinált szenzor ötvözi a legkorszerűbb</w:t>
      </w:r>
      <w:r>
        <w:rPr>
          <w:rFonts w:ascii="Ebrima" w:hAnsi="Ebrima"/>
          <w:color w:val="050505"/>
          <w:sz w:val="23"/>
          <w:szCs w:val="23"/>
          <w:shd w:val="clear" w:color="auto" w:fill="FFFFFF"/>
        </w:rPr>
        <w:t xml:space="preserve"> </w:t>
      </w:r>
      <w:r w:rsidRPr="00AE7444">
        <w:rPr>
          <w:rFonts w:ascii="Ebrima" w:hAnsi="Ebrima"/>
          <w:color w:val="050505"/>
          <w:sz w:val="23"/>
          <w:szCs w:val="23"/>
          <w:shd w:val="clear" w:color="auto" w:fill="FFFFFF"/>
        </w:rPr>
        <w:t xml:space="preserve">optikai érzékelést a hőérzékeléssel, így </w:t>
      </w:r>
      <w:r>
        <w:rPr>
          <w:rFonts w:ascii="Ebrima" w:hAnsi="Ebrima"/>
          <w:color w:val="050505"/>
          <w:sz w:val="23"/>
          <w:szCs w:val="23"/>
          <w:shd w:val="clear" w:color="auto" w:fill="FFFFFF"/>
        </w:rPr>
        <w:t>e</w:t>
      </w:r>
      <w:r w:rsidRPr="00AE7444">
        <w:rPr>
          <w:rFonts w:ascii="Ebrima" w:hAnsi="Ebrima"/>
          <w:color w:val="050505"/>
          <w:sz w:val="23"/>
          <w:szCs w:val="23"/>
          <w:shd w:val="clear" w:color="auto" w:fill="FFFFFF"/>
        </w:rPr>
        <w:t>gyaránt gyorsan érzékeli</w:t>
      </w:r>
      <w:r>
        <w:rPr>
          <w:rFonts w:ascii="Ebrima" w:hAnsi="Ebrima"/>
          <w:color w:val="050505"/>
          <w:sz w:val="23"/>
          <w:szCs w:val="23"/>
          <w:shd w:val="clear" w:color="auto" w:fill="FFFFFF"/>
        </w:rPr>
        <w:t xml:space="preserve"> </w:t>
      </w:r>
      <w:r w:rsidRPr="00AE7444">
        <w:rPr>
          <w:rFonts w:ascii="Ebrima" w:hAnsi="Ebrima"/>
          <w:color w:val="050505"/>
          <w:sz w:val="23"/>
          <w:szCs w:val="23"/>
          <w:shd w:val="clear" w:color="auto" w:fill="FFFFFF"/>
        </w:rPr>
        <w:t>a hevesen lángoló és a parázsló tüzeket is.</w:t>
      </w:r>
    </w:p>
    <w:p w14:paraId="77706603" w14:textId="77777777" w:rsidR="00AE7444" w:rsidRPr="00AE7444" w:rsidRDefault="00AE7444" w:rsidP="00AE7444">
      <w:pPr>
        <w:rPr>
          <w:rFonts w:ascii="Ebrima" w:hAnsi="Ebrima"/>
          <w:color w:val="050505"/>
          <w:sz w:val="23"/>
          <w:szCs w:val="23"/>
          <w:shd w:val="clear" w:color="auto" w:fill="FFFFFF"/>
        </w:rPr>
      </w:pPr>
      <w:r w:rsidRPr="00AE7444">
        <w:rPr>
          <w:rFonts w:ascii="Ebrima" w:hAnsi="Ebrima"/>
          <w:color w:val="050505"/>
          <w:sz w:val="23"/>
          <w:szCs w:val="23"/>
          <w:shd w:val="clear" w:color="auto" w:fill="FFFFFF"/>
        </w:rPr>
        <w:t>• LED jelzőfények</w:t>
      </w:r>
    </w:p>
    <w:p w14:paraId="2E0669FE" w14:textId="77777777" w:rsidR="00AE7444" w:rsidRPr="00AE7444" w:rsidRDefault="00AE7444" w:rsidP="00AE7444">
      <w:pPr>
        <w:rPr>
          <w:rFonts w:ascii="Ebrima" w:hAnsi="Ebrima"/>
          <w:color w:val="050505"/>
          <w:sz w:val="23"/>
          <w:szCs w:val="23"/>
          <w:shd w:val="clear" w:color="auto" w:fill="FFFFFF"/>
        </w:rPr>
      </w:pPr>
      <w:r w:rsidRPr="00AE7444">
        <w:rPr>
          <w:rFonts w:ascii="Ebrima" w:hAnsi="Ebrima"/>
          <w:color w:val="050505"/>
          <w:sz w:val="23"/>
          <w:szCs w:val="23"/>
          <w:shd w:val="clear" w:color="auto" w:fill="FFFFFF"/>
        </w:rPr>
        <w:t>• Gyors felszerelhetőség</w:t>
      </w:r>
    </w:p>
    <w:p w14:paraId="471CF423" w14:textId="4D70B172" w:rsidR="00AE7444" w:rsidRPr="00AE7444" w:rsidRDefault="00AE7444" w:rsidP="00AE7444">
      <w:pPr>
        <w:rPr>
          <w:rFonts w:ascii="Ebrima" w:hAnsi="Ebrima"/>
          <w:color w:val="050505"/>
          <w:sz w:val="23"/>
          <w:szCs w:val="23"/>
          <w:shd w:val="clear" w:color="auto" w:fill="FFFFFF"/>
        </w:rPr>
      </w:pPr>
      <w:r w:rsidRPr="00AE7444">
        <w:rPr>
          <w:rFonts w:ascii="Ebrima" w:hAnsi="Ebrima"/>
          <w:color w:val="050505"/>
          <w:sz w:val="23"/>
          <w:szCs w:val="23"/>
          <w:shd w:val="clear" w:color="auto" w:fill="FFFFFF"/>
        </w:rPr>
        <w:t>• 10 év készülék</w:t>
      </w:r>
      <w:r w:rsidR="00FE4459" w:rsidRPr="00FE4459">
        <w:rPr>
          <w:rFonts w:ascii="Ebrima" w:hAnsi="Ebrima"/>
          <w:color w:val="FF0000"/>
          <w:sz w:val="23"/>
          <w:szCs w:val="23"/>
          <w:shd w:val="clear" w:color="auto" w:fill="FFFFFF"/>
        </w:rPr>
        <w:t>-</w:t>
      </w:r>
      <w:r w:rsidRPr="00AE7444">
        <w:rPr>
          <w:rFonts w:ascii="Ebrima" w:hAnsi="Ebrima"/>
          <w:color w:val="050505"/>
          <w:sz w:val="23"/>
          <w:szCs w:val="23"/>
          <w:shd w:val="clear" w:color="auto" w:fill="FFFFFF"/>
        </w:rPr>
        <w:t>élettartam és üzemidő</w:t>
      </w:r>
    </w:p>
    <w:p w14:paraId="386DF088" w14:textId="3CCECBC4" w:rsidR="00AE7444" w:rsidRPr="00AE7444" w:rsidRDefault="00AE7444" w:rsidP="00AE7444">
      <w:pPr>
        <w:rPr>
          <w:rFonts w:ascii="Ebrima" w:hAnsi="Ebrima"/>
          <w:color w:val="050505"/>
          <w:sz w:val="23"/>
          <w:szCs w:val="23"/>
          <w:shd w:val="clear" w:color="auto" w:fill="FFFFFF"/>
        </w:rPr>
      </w:pPr>
      <w:r w:rsidRPr="00AE7444">
        <w:rPr>
          <w:rFonts w:ascii="Ebrima" w:hAnsi="Ebrima"/>
          <w:color w:val="050505"/>
          <w:sz w:val="23"/>
          <w:szCs w:val="23"/>
          <w:shd w:val="clear" w:color="auto" w:fill="FFFFFF"/>
        </w:rPr>
        <w:t>• 10 év Garancia</w:t>
      </w:r>
    </w:p>
    <w:p w14:paraId="36F1140E" w14:textId="030EAA38" w:rsidR="008E71D5" w:rsidRPr="00AE7444" w:rsidRDefault="00AE7444">
      <w:pPr>
        <w:rPr>
          <w:rFonts w:ascii="Ebrima" w:hAnsi="Ebrima"/>
          <w:b/>
          <w:bCs/>
          <w:color w:val="050505"/>
          <w:sz w:val="23"/>
          <w:szCs w:val="23"/>
          <w:shd w:val="clear" w:color="auto" w:fill="FFFFFF"/>
        </w:rPr>
      </w:pPr>
      <w:r w:rsidRPr="00AE7444">
        <w:rPr>
          <w:rFonts w:ascii="Ebrima" w:hAnsi="Ebrima"/>
          <w:b/>
          <w:bCs/>
          <w:color w:val="050505"/>
          <w:sz w:val="23"/>
          <w:szCs w:val="23"/>
          <w:shd w:val="clear" w:color="auto" w:fill="FFFFFF"/>
        </w:rPr>
        <w:t>Hová szerelje?</w:t>
      </w:r>
    </w:p>
    <w:p w14:paraId="64A4DD6A" w14:textId="341F026A" w:rsidR="00AE7444" w:rsidRDefault="00AE7444">
      <w:pPr>
        <w:rPr>
          <w:rFonts w:ascii="Ebrima" w:hAnsi="Ebrima"/>
          <w:color w:val="050505"/>
          <w:sz w:val="23"/>
          <w:szCs w:val="23"/>
          <w:shd w:val="clear" w:color="auto" w:fill="FFFFFF"/>
        </w:rPr>
      </w:pPr>
      <w:r w:rsidRPr="00AE7444">
        <w:rPr>
          <w:rFonts w:ascii="Ebrima" w:hAnsi="Ebrima"/>
          <w:color w:val="050505"/>
          <w:sz w:val="23"/>
          <w:szCs w:val="23"/>
          <w:shd w:val="clear" w:color="auto" w:fill="FFFFFF"/>
        </w:rPr>
        <w:t xml:space="preserve">Folyosó, </w:t>
      </w:r>
      <w:r w:rsidR="00FE4459">
        <w:rPr>
          <w:rFonts w:ascii="Ebrima" w:hAnsi="Ebrima"/>
          <w:color w:val="050505"/>
          <w:sz w:val="23"/>
          <w:szCs w:val="23"/>
          <w:shd w:val="clear" w:color="auto" w:fill="FFFFFF"/>
        </w:rPr>
        <w:t>e</w:t>
      </w:r>
      <w:r w:rsidRPr="00AE7444">
        <w:rPr>
          <w:rFonts w:ascii="Ebrima" w:hAnsi="Ebrima"/>
          <w:color w:val="050505"/>
          <w:sz w:val="23"/>
          <w:szCs w:val="23"/>
          <w:shd w:val="clear" w:color="auto" w:fill="FFFFFF"/>
        </w:rPr>
        <w:t xml:space="preserve">lőtér, </w:t>
      </w:r>
      <w:r w:rsidR="00FE4459">
        <w:rPr>
          <w:rFonts w:ascii="Ebrima" w:hAnsi="Ebrima"/>
          <w:color w:val="050505"/>
          <w:sz w:val="23"/>
          <w:szCs w:val="23"/>
          <w:shd w:val="clear" w:color="auto" w:fill="FFFFFF"/>
        </w:rPr>
        <w:t>n</w:t>
      </w:r>
      <w:r w:rsidRPr="00AE7444">
        <w:rPr>
          <w:rFonts w:ascii="Ebrima" w:hAnsi="Ebrima"/>
          <w:color w:val="050505"/>
          <w:sz w:val="23"/>
          <w:szCs w:val="23"/>
          <w:shd w:val="clear" w:color="auto" w:fill="FFFFFF"/>
        </w:rPr>
        <w:t xml:space="preserve">appali, </w:t>
      </w:r>
      <w:r w:rsidR="00FE4459">
        <w:rPr>
          <w:rFonts w:ascii="Ebrima" w:hAnsi="Ebrima"/>
          <w:color w:val="050505"/>
          <w:sz w:val="23"/>
          <w:szCs w:val="23"/>
          <w:shd w:val="clear" w:color="auto" w:fill="FFFFFF"/>
        </w:rPr>
        <w:t>h</w:t>
      </w:r>
      <w:r w:rsidRPr="00AE7444">
        <w:rPr>
          <w:rFonts w:ascii="Ebrima" w:hAnsi="Ebrima"/>
          <w:color w:val="050505"/>
          <w:sz w:val="23"/>
          <w:szCs w:val="23"/>
          <w:shd w:val="clear" w:color="auto" w:fill="FFFFFF"/>
        </w:rPr>
        <w:t xml:space="preserve">álószoba, </w:t>
      </w:r>
      <w:r w:rsidR="00FE4459">
        <w:rPr>
          <w:rFonts w:ascii="Ebrima" w:hAnsi="Ebrima"/>
          <w:color w:val="050505"/>
          <w:sz w:val="23"/>
          <w:szCs w:val="23"/>
          <w:shd w:val="clear" w:color="auto" w:fill="FFFFFF"/>
        </w:rPr>
        <w:t>e</w:t>
      </w:r>
      <w:r w:rsidRPr="00AE7444">
        <w:rPr>
          <w:rFonts w:ascii="Ebrima" w:hAnsi="Ebrima"/>
          <w:color w:val="050505"/>
          <w:sz w:val="23"/>
          <w:szCs w:val="23"/>
          <w:shd w:val="clear" w:color="auto" w:fill="FFFFFF"/>
        </w:rPr>
        <w:t>bédlő</w:t>
      </w:r>
    </w:p>
    <w:p w14:paraId="6E66FF49" w14:textId="4174C8CA" w:rsidR="00AE7444" w:rsidRPr="00AE7444" w:rsidRDefault="00AE7444">
      <w:pPr>
        <w:rPr>
          <w:rFonts w:ascii="Ebrima" w:hAnsi="Ebrima"/>
          <w:color w:val="050505"/>
          <w:sz w:val="23"/>
          <w:szCs w:val="23"/>
          <w:shd w:val="clear" w:color="auto" w:fill="FFFFFF"/>
        </w:rPr>
      </w:pPr>
      <w:r>
        <w:rPr>
          <w:rFonts w:ascii="Ebrima" w:hAnsi="Ebrima"/>
          <w:color w:val="050505"/>
          <w:sz w:val="23"/>
          <w:szCs w:val="23"/>
          <w:shd w:val="clear" w:color="auto" w:fill="FFFFFF"/>
        </w:rPr>
        <w:t>Pdf képeket beleszúrni a szövegbe.</w:t>
      </w:r>
    </w:p>
    <w:sectPr w:rsidR="00AE7444" w:rsidRPr="00AE7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B4"/>
    <w:rsid w:val="00033249"/>
    <w:rsid w:val="00123785"/>
    <w:rsid w:val="002C7DB4"/>
    <w:rsid w:val="002E3EEA"/>
    <w:rsid w:val="0050208D"/>
    <w:rsid w:val="005B2DC8"/>
    <w:rsid w:val="00631D26"/>
    <w:rsid w:val="00707AF2"/>
    <w:rsid w:val="00750829"/>
    <w:rsid w:val="008E71D5"/>
    <w:rsid w:val="00AE7444"/>
    <w:rsid w:val="00DD2D17"/>
    <w:rsid w:val="00F45775"/>
    <w:rsid w:val="00FE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ED6B0"/>
  <w15:chartTrackingRefBased/>
  <w15:docId w15:val="{F81CD6C1-3213-4F0C-BFF7-1063283E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4577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F45775"/>
    <w:rPr>
      <w:color w:val="0563C1" w:themeColor="hyperlink"/>
      <w:u w:val="single"/>
    </w:rPr>
  </w:style>
  <w:style w:type="paragraph" w:styleId="Csakszveg">
    <w:name w:val="Plain Text"/>
    <w:basedOn w:val="Norml"/>
    <w:link w:val="CsakszvegChar"/>
    <w:uiPriority w:val="99"/>
    <w:semiHidden/>
    <w:unhideWhenUsed/>
    <w:rsid w:val="00F45775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F4577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2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Pocze Martin</cp:lastModifiedBy>
  <cp:revision>2</cp:revision>
  <dcterms:created xsi:type="dcterms:W3CDTF">2022-06-08T06:42:00Z</dcterms:created>
  <dcterms:modified xsi:type="dcterms:W3CDTF">2022-06-08T06:42:00Z</dcterms:modified>
</cp:coreProperties>
</file>