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3A01A07F" w14:textId="77777777" w:rsidR="006A4326" w:rsidRDefault="006A4326" w:rsidP="006A4326">
      <w:r>
        <w:t>Mire van szükség ahhoz, hogy egyszerre több háztartási eszközt is biztonságosan és kényelmesen csatlakoztathasson egyetlen fali aljzathoz?</w:t>
      </w:r>
    </w:p>
    <w:p w14:paraId="6B7700ED" w14:textId="77777777" w:rsidR="006A4326" w:rsidRDefault="006A4326" w:rsidP="006A4326">
      <w:r>
        <w:t>A HOME TPF3E T elosztó három darab EURO szabványú csatlakozóaljzattal rendelkezik, így ideális választás lehet olyan otthoni vagy irodai környezetekbe, ahol megbízható és helytakarékos áramelosztásra van szükség. A termék maximális teljesítménye 1875 W, melyhez 3x2,5 A-es áramerősség társul, biztosítva a stabil működést még nagyobb energiaigényű készülékek esetében is.</w:t>
      </w:r>
    </w:p>
    <w:p w14:paraId="4F6B674D" w14:textId="77777777" w:rsidR="006A4326" w:rsidRDefault="006A4326" w:rsidP="006A4326"/>
    <w:p w14:paraId="6666E1B1" w14:textId="77777777" w:rsidR="006A4326" w:rsidRDefault="006A4326" w:rsidP="006A4326">
      <w:r>
        <w:t>Biztonságos és hatékony energiaelosztás</w:t>
      </w:r>
    </w:p>
    <w:p w14:paraId="13ED32A6" w14:textId="77777777" w:rsidR="006A4326" w:rsidRDefault="006A4326" w:rsidP="006A4326">
      <w:r>
        <w:t>A 250V~ feszültségre tervezett HOME TPF3E T elosztó megbízható működést garantál különböző elektromos eszközök számára – legyen szó világításról, kisgépekről vagy egyéb háztartási berendezésekről. A három EURO aljzat lehetővé teszi, hogy egyszerre több eszközt csatlakoztasson, miközben megőrzi a helyiség rendezettségét.</w:t>
      </w:r>
    </w:p>
    <w:p w14:paraId="0DBCBAA3" w14:textId="77777777" w:rsidR="006A4326" w:rsidRDefault="006A4326" w:rsidP="006A4326"/>
    <w:p w14:paraId="1C50B8C3" w14:textId="77777777" w:rsidR="006A4326" w:rsidRDefault="006A4326" w:rsidP="006A4326">
      <w:r>
        <w:t>Letisztult megjelenés, diszkrét kivitel</w:t>
      </w:r>
    </w:p>
    <w:p w14:paraId="5FCCD77F" w14:textId="77777777" w:rsidR="006A4326" w:rsidRDefault="006A4326" w:rsidP="006A4326">
      <w:r>
        <w:t>A fehér színű ház modern és visszafogott megjelenést kölcsönöz az elosztónak, amely bármilyen környezetben esztétikusan elhelyezhető. Kompakt mérete miatt könnyedén elfér akár bútor mögött, akár íróasztal alatt, így nem zavarja meg a tér harmóniáját.</w:t>
      </w:r>
    </w:p>
    <w:p w14:paraId="507407FD" w14:textId="77777777" w:rsidR="006A4326" w:rsidRDefault="006A4326" w:rsidP="006A4326"/>
    <w:p w14:paraId="0E63617C" w14:textId="77777777" w:rsidR="006A4326" w:rsidRDefault="006A4326" w:rsidP="006A4326">
      <w:r>
        <w:t>Kiemelt jellemzők egy pillantásra</w:t>
      </w:r>
    </w:p>
    <w:p w14:paraId="159F8D18" w14:textId="77777777" w:rsidR="006A4326" w:rsidRDefault="006A4326" w:rsidP="006A4326">
      <w:r>
        <w:t>- 3 db EURO aljzat a többféle eszköz egyidejű használatához</w:t>
      </w:r>
    </w:p>
    <w:p w14:paraId="24F48A4B" w14:textId="77777777" w:rsidR="006A4326" w:rsidRDefault="006A4326" w:rsidP="006A4326">
      <w:r>
        <w:t>- Maximális terhelhetőség: 1875 W / 3x2,5 A</w:t>
      </w:r>
    </w:p>
    <w:p w14:paraId="546A180A" w14:textId="77777777" w:rsidR="006A4326" w:rsidRDefault="006A4326" w:rsidP="006A4326">
      <w:r>
        <w:t>- 250V~ névleges feszültség</w:t>
      </w:r>
    </w:p>
    <w:p w14:paraId="05292BB3" w14:textId="77777777" w:rsidR="006A4326" w:rsidRDefault="006A4326" w:rsidP="006A4326">
      <w:r>
        <w:t>- Fehér színű, kompakt kivitel</w:t>
      </w:r>
    </w:p>
    <w:p w14:paraId="177E335E" w14:textId="77777777" w:rsidR="006A4326" w:rsidRDefault="006A4326" w:rsidP="006A4326">
      <w:r>
        <w:t>- Ideális otthoni és irodai felhasználásra is</w:t>
      </w:r>
    </w:p>
    <w:p w14:paraId="5F855F9C" w14:textId="77777777" w:rsidR="006A4326" w:rsidRDefault="006A4326" w:rsidP="006A4326"/>
    <w:p w14:paraId="79116F65" w14:textId="1AB1C1EF" w:rsidR="00FB707D" w:rsidRDefault="006A4326" w:rsidP="006A4326">
      <w:r>
        <w:t>Ne hagyja, hogy a kevés konnektor korlátozza a lehetőségeit!</w:t>
      </w:r>
      <w:r>
        <w:rPr>
          <w:rFonts w:ascii="MS Gothic" w:eastAsia="MS Gothic" w:hAnsi="MS Gothic" w:cs="MS Gothic" w:hint="eastAsia"/>
        </w:rPr>
        <w:t> </w:t>
      </w:r>
      <w:r>
        <w:t>V</w:t>
      </w:r>
      <w:r>
        <w:rPr>
          <w:rFonts w:ascii="Calibri" w:hAnsi="Calibri" w:cs="Calibri"/>
        </w:rPr>
        <w:t>á</w:t>
      </w:r>
      <w:r>
        <w:t>lassza a HOME TPF3E T eloszt</w:t>
      </w:r>
      <w:r>
        <w:rPr>
          <w:rFonts w:ascii="Calibri" w:hAnsi="Calibri" w:cs="Calibri"/>
        </w:rPr>
        <w:t>ó</w:t>
      </w:r>
      <w:r>
        <w:t xml:space="preserve">t, </w:t>
      </w:r>
      <w:r>
        <w:rPr>
          <w:rFonts w:ascii="Calibri" w:hAnsi="Calibri" w:cs="Calibri"/>
        </w:rPr>
        <w:t>é</w:t>
      </w:r>
      <w:r>
        <w:t>s teremtsen biztons</w:t>
      </w:r>
      <w:r>
        <w:rPr>
          <w:rFonts w:ascii="Calibri" w:hAnsi="Calibri" w:cs="Calibri"/>
        </w:rPr>
        <w:t>á</w:t>
      </w:r>
      <w:r>
        <w:t xml:space="preserve">gos, </w:t>
      </w:r>
      <w:r>
        <w:rPr>
          <w:rFonts w:ascii="Calibri" w:hAnsi="Calibri" w:cs="Calibri"/>
        </w:rPr>
        <w:t>á</w:t>
      </w:r>
      <w:r>
        <w:t>tl</w:t>
      </w:r>
      <w:r>
        <w:rPr>
          <w:rFonts w:ascii="Calibri" w:hAnsi="Calibri" w:cs="Calibri"/>
        </w:rPr>
        <w:t>á</w:t>
      </w:r>
      <w:r>
        <w:t>that</w:t>
      </w:r>
      <w:r>
        <w:rPr>
          <w:rFonts w:ascii="Calibri" w:hAnsi="Calibri" w:cs="Calibri"/>
        </w:rPr>
        <w:t>ó</w:t>
      </w:r>
      <w:r>
        <w:t xml:space="preserve"> </w:t>
      </w:r>
      <w:r>
        <w:rPr>
          <w:rFonts w:ascii="Calibri" w:hAnsi="Calibri" w:cs="Calibri"/>
        </w:rPr>
        <w:t>é</w:t>
      </w:r>
      <w:r>
        <w:t>s rendezett energiaeloszt</w:t>
      </w:r>
      <w:r>
        <w:rPr>
          <w:rFonts w:ascii="Calibri" w:hAnsi="Calibri" w:cs="Calibri"/>
        </w:rPr>
        <w:t>á</w:t>
      </w:r>
      <w:r>
        <w:t>st otthon</w:t>
      </w:r>
      <w:r>
        <w:rPr>
          <w:rFonts w:ascii="Calibri" w:hAnsi="Calibri" w:cs="Calibri"/>
        </w:rPr>
        <w:t>á</w:t>
      </w:r>
      <w:r>
        <w:t>ban vagy munkahely</w:t>
      </w:r>
      <w:r>
        <w:rPr>
          <w:rFonts w:ascii="Calibri" w:hAnsi="Calibri" w:cs="Calibri"/>
        </w:rPr>
        <w:t>é</w:t>
      </w:r>
      <w:r>
        <w:t xml:space="preserve">n </w:t>
      </w:r>
      <w:r>
        <w:rPr>
          <w:rFonts w:ascii="Calibri" w:hAnsi="Calibri" w:cs="Calibri"/>
        </w:rPr>
        <w:t>–</w:t>
      </w:r>
      <w:r>
        <w:t xml:space="preserve"> egyszer</w:t>
      </w:r>
      <w:r>
        <w:rPr>
          <w:rFonts w:ascii="Calibri" w:hAnsi="Calibri" w:cs="Calibri"/>
        </w:rPr>
        <w:t>ű</w:t>
      </w:r>
      <w:r>
        <w:t xml:space="preserve">en, praktikusan </w:t>
      </w:r>
      <w:r>
        <w:rPr>
          <w:rFonts w:ascii="Calibri" w:hAnsi="Calibri" w:cs="Calibri"/>
        </w:rPr>
        <w:t>é</w:t>
      </w:r>
      <w:r>
        <w:t>s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an.</w:t>
      </w:r>
    </w:p>
    <w:p w14:paraId="0CAD71E3" w14:textId="77777777" w:rsidR="006A4326" w:rsidRDefault="006A4326" w:rsidP="006A4326">
      <w:r>
        <w:t>3 x EURO aljzat</w:t>
      </w:r>
    </w:p>
    <w:p w14:paraId="2FA15E6B" w14:textId="74F6C5D6" w:rsidR="006A4326" w:rsidRPr="005513CB" w:rsidRDefault="006A4326" w:rsidP="006A4326">
      <w:r>
        <w:t xml:space="preserve">250V~ / </w:t>
      </w:r>
      <w:proofErr w:type="spellStart"/>
      <w:r>
        <w:t>max</w:t>
      </w:r>
      <w:proofErr w:type="spellEnd"/>
      <w:r>
        <w:t xml:space="preserve">. 3x2,5A / </w:t>
      </w:r>
      <w:proofErr w:type="spellStart"/>
      <w:r>
        <w:t>max</w:t>
      </w:r>
      <w:proofErr w:type="spellEnd"/>
      <w:r>
        <w:t>. 1875W</w:t>
      </w:r>
    </w:p>
    <w:sectPr w:rsidR="006A4326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A4326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3266E"/>
    <w:rsid w:val="00B454CC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109B7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Dobrai-Bernath Zsofia Rebeka</cp:lastModifiedBy>
  <cp:revision>21</cp:revision>
  <dcterms:created xsi:type="dcterms:W3CDTF">2022-06-17T07:01:00Z</dcterms:created>
  <dcterms:modified xsi:type="dcterms:W3CDTF">2025-06-24T10:20:00Z</dcterms:modified>
</cp:coreProperties>
</file>