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141C2" w14:textId="77777777" w:rsidR="004A103F" w:rsidRDefault="004A103F" w:rsidP="004A103F">
      <w:pPr>
        <w:rPr>
          <w:b/>
        </w:rPr>
      </w:pPr>
      <w:r w:rsidRPr="00481B83">
        <w:rPr>
          <w:b/>
        </w:rPr>
        <w:t>Marketing szöveg</w:t>
      </w:r>
    </w:p>
    <w:p w14:paraId="0106B8B7" w14:textId="77777777" w:rsidR="000B3030" w:rsidRPr="000B3030" w:rsidRDefault="000B3030" w:rsidP="000B3030">
      <w:pPr>
        <w:rPr>
          <w:bCs/>
        </w:rPr>
      </w:pPr>
      <w:r w:rsidRPr="000B3030">
        <w:rPr>
          <w:bCs/>
        </w:rPr>
        <w:t xml:space="preserve">Készen áll a vezetés új dimenziójára? Az autórádió többé már nem csupán zenehallgatásra szolgál! A SAL VB5500 SMART autórádióval egyetlen készülékben élvezheti a multimédiás élményeket és a kényelmes telefonkezelést, mindezt biztonságosan és intuitívan. </w:t>
      </w:r>
    </w:p>
    <w:p w14:paraId="799442A4" w14:textId="77777777" w:rsidR="000B3030" w:rsidRPr="000B3030" w:rsidRDefault="000B3030" w:rsidP="000B3030">
      <w:pPr>
        <w:rPr>
          <w:bCs/>
        </w:rPr>
      </w:pPr>
      <w:r w:rsidRPr="000B3030">
        <w:rPr>
          <w:bCs/>
        </w:rPr>
        <w:t xml:space="preserve">A 4x50W Hi-Fi hangszórókimenet gondoskodik a kristálytiszta hangzásról, míg a 2xDIN méretű, informatív kijelző megjeleníti a hívószámokat és szöveges rádióműsor-információkat (FM RDS). A készülékhez dupla USB aljzat tartozik, így </w:t>
      </w:r>
      <w:proofErr w:type="spellStart"/>
      <w:r w:rsidRPr="000B3030">
        <w:rPr>
          <w:bCs/>
        </w:rPr>
        <w:t>zenelejátszásra</w:t>
      </w:r>
      <w:proofErr w:type="spellEnd"/>
      <w:r w:rsidRPr="000B3030">
        <w:rPr>
          <w:bCs/>
        </w:rPr>
        <w:t xml:space="preserve"> és telefontöltésre is alkalmas – akár egy időben!</w:t>
      </w:r>
    </w:p>
    <w:p w14:paraId="47CD77E7" w14:textId="77777777" w:rsidR="000B3030" w:rsidRPr="000B3030" w:rsidRDefault="000B3030" w:rsidP="000B3030">
      <w:pPr>
        <w:rPr>
          <w:bCs/>
        </w:rPr>
      </w:pPr>
      <w:r w:rsidRPr="000B3030">
        <w:rPr>
          <w:bCs/>
        </w:rPr>
        <w:t xml:space="preserve">Az okostelefon és a rádió teljes összhangban működik: a telepíthető alkalmazással bővíthető funkciók révén telefonja a rádió távirányítójává válik, lehetővé téve, hogy anélkül telefonáljon, hogy megérintené a készüléket. </w:t>
      </w:r>
    </w:p>
    <w:p w14:paraId="5FCF9EB3" w14:textId="77777777" w:rsidR="000B3030" w:rsidRPr="000B3030" w:rsidRDefault="000B3030" w:rsidP="000B3030">
      <w:pPr>
        <w:rPr>
          <w:bCs/>
        </w:rPr>
      </w:pPr>
      <w:r w:rsidRPr="000B3030">
        <w:rPr>
          <w:bCs/>
        </w:rPr>
        <w:t xml:space="preserve">A beépített és külső mikrofon segítségével a csengőhang és a beszélgetés is az autó hangszóróin keresztül szólal meg, így még a forgalmas utakon is maximális biztonságban maradhat. A különféle zenei beállítások, mint a magas/mély hangszín szabályozása, </w:t>
      </w:r>
      <w:proofErr w:type="spellStart"/>
      <w:r w:rsidRPr="000B3030">
        <w:rPr>
          <w:bCs/>
        </w:rPr>
        <w:t>loudness</w:t>
      </w:r>
      <w:proofErr w:type="spellEnd"/>
      <w:r w:rsidRPr="000B3030">
        <w:rPr>
          <w:bCs/>
        </w:rPr>
        <w:t xml:space="preserve"> és EQ funkció, lehetővé teszik, hogy a zenei élményt az Ön ízléséhez igazítsa. A készülék AUX bemenettel is rendelkezik, így hordozható készülékeket is könnyedén csatlakoztathat. Az állítható színű és fényerőjű gomb-háttérvilágítás pedig garantálja, hogy mindig stílusosan és kényelmesen használhassa a készüléket.</w:t>
      </w:r>
    </w:p>
    <w:p w14:paraId="00F1C2E4" w14:textId="44072F6F" w:rsidR="004A103F" w:rsidRPr="000B3030" w:rsidRDefault="000B3030" w:rsidP="000B3030">
      <w:pPr>
        <w:rPr>
          <w:bCs/>
        </w:rPr>
      </w:pPr>
      <w:r w:rsidRPr="000B3030">
        <w:rPr>
          <w:bCs/>
        </w:rPr>
        <w:t>Ne várjon tovább – válassza a SAL VB5500 SMART autórádiót, és tapasztalja meg a vezetés közben nyújtott maximális kényelmet és élvezetet!</w:t>
      </w:r>
    </w:p>
    <w:p w14:paraId="22DF0686" w14:textId="77777777" w:rsidR="000B3030" w:rsidRDefault="000B3030" w:rsidP="004A103F">
      <w:pPr>
        <w:rPr>
          <w:b/>
        </w:rPr>
      </w:pPr>
    </w:p>
    <w:p w14:paraId="2F37A406" w14:textId="486341C5" w:rsidR="004A103F" w:rsidRDefault="004A103F" w:rsidP="004A103F">
      <w:pPr>
        <w:rPr>
          <w:b/>
        </w:rPr>
      </w:pPr>
      <w:r>
        <w:rPr>
          <w:b/>
        </w:rPr>
        <w:t>Termékleírás</w:t>
      </w:r>
    </w:p>
    <w:p w14:paraId="7988D79D" w14:textId="0117F544" w:rsidR="00695A71" w:rsidRDefault="00695A71" w:rsidP="004A103F">
      <w:pPr>
        <w:pStyle w:val="Listaszerbekezds"/>
        <w:numPr>
          <w:ilvl w:val="0"/>
          <w:numId w:val="2"/>
        </w:numPr>
      </w:pPr>
      <w:r>
        <w:t>telepítendő alkalmazással bővíthető funkciók</w:t>
      </w:r>
    </w:p>
    <w:p w14:paraId="11C4A829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a telefon a rádió kiterjesztett kijelzője és távirányítója lesz</w:t>
      </w:r>
    </w:p>
    <w:p w14:paraId="4073E5C4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okostelefon nélkül is teljes értékű multimédiás rádió</w:t>
      </w:r>
    </w:p>
    <w:p w14:paraId="394264DF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 xml:space="preserve">FM / BT / USB / </w:t>
      </w:r>
      <w:proofErr w:type="spellStart"/>
      <w:r>
        <w:t>microSD</w:t>
      </w:r>
      <w:proofErr w:type="spellEnd"/>
      <w:r>
        <w:t xml:space="preserve"> / AUX módok </w:t>
      </w:r>
    </w:p>
    <w:p w14:paraId="4324A297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 xml:space="preserve">szöveges rádióműsor információk (FM RDS) </w:t>
      </w:r>
    </w:p>
    <w:p w14:paraId="6F7E640D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hívószám megjelenítése a kijelzőn</w:t>
      </w:r>
    </w:p>
    <w:p w14:paraId="5ED147D3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biztonságos telefonálás a telefon érintése nélkül</w:t>
      </w:r>
    </w:p>
    <w:p w14:paraId="1DBD424C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csengőhang és beszélgetés az autó hangszóróin</w:t>
      </w:r>
    </w:p>
    <w:p w14:paraId="00A50C85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 xml:space="preserve">beépített és külső mikrofon </w:t>
      </w:r>
    </w:p>
    <w:p w14:paraId="56DDF28D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 xml:space="preserve">dupla USB aljzat; </w:t>
      </w:r>
      <w:proofErr w:type="spellStart"/>
      <w:r>
        <w:t>zenelejátszáshoz</w:t>
      </w:r>
      <w:proofErr w:type="spellEnd"/>
      <w:r>
        <w:t xml:space="preserve"> és telefontöltéshez</w:t>
      </w:r>
    </w:p>
    <w:p w14:paraId="1BAEF9D2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 xml:space="preserve">könyvtárak kezelése, ID3Tag szöveges dalinformációk </w:t>
      </w:r>
    </w:p>
    <w:p w14:paraId="22B2B021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 xml:space="preserve">magas/mély hangszín, </w:t>
      </w:r>
      <w:proofErr w:type="spellStart"/>
      <w:r>
        <w:t>loudness</w:t>
      </w:r>
      <w:proofErr w:type="spellEnd"/>
      <w:r>
        <w:t xml:space="preserve"> és EQ hangzásbeállítások</w:t>
      </w:r>
    </w:p>
    <w:p w14:paraId="3C1B965D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hatalmas, jól olvasható, informatív kijelző</w:t>
      </w:r>
    </w:p>
    <w:p w14:paraId="0964465B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 xml:space="preserve">állítható színű és fényerőjű gomb-háttérvilágítás </w:t>
      </w:r>
    </w:p>
    <w:p w14:paraId="66EBB8FE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a pontos idő kijelzése kikapcsolt állapotban is</w:t>
      </w:r>
    </w:p>
    <w:p w14:paraId="7C24E15B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4x50W Hi-Fi hangszórókimenet</w:t>
      </w:r>
    </w:p>
    <w:p w14:paraId="2DE64E48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3.5mm AUX bemenet hordozható készülékekhez</w:t>
      </w:r>
    </w:p>
    <w:p w14:paraId="7755DB1F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 xml:space="preserve">4xRCA aljzat (erősítő vagy aktív mélysugárzó </w:t>
      </w:r>
      <w:proofErr w:type="spellStart"/>
      <w:r>
        <w:t>csatlakoztatható</w:t>
      </w:r>
      <w:proofErr w:type="spellEnd"/>
      <w:r>
        <w:t xml:space="preserve">) </w:t>
      </w:r>
    </w:p>
    <w:p w14:paraId="33C43298" w14:textId="77777777" w:rsidR="00695A71" w:rsidRDefault="00695A71" w:rsidP="004A103F">
      <w:pPr>
        <w:pStyle w:val="Listaszerbekezds"/>
        <w:numPr>
          <w:ilvl w:val="0"/>
          <w:numId w:val="2"/>
        </w:numPr>
      </w:pPr>
      <w:r>
        <w:t>távirányító</w:t>
      </w:r>
    </w:p>
    <w:p w14:paraId="091F5EB4" w14:textId="064C8675" w:rsidR="00EE52A9" w:rsidRDefault="00695A71" w:rsidP="00695A71">
      <w:pPr>
        <w:pStyle w:val="Listaszerbekezds"/>
        <w:numPr>
          <w:ilvl w:val="0"/>
          <w:numId w:val="2"/>
        </w:numPr>
      </w:pPr>
      <w:r>
        <w:t>2xDIN méretű készülék</w:t>
      </w:r>
    </w:p>
    <w:p w14:paraId="53371D03" w14:textId="77777777" w:rsidR="00EE52A9" w:rsidRDefault="00EE52A9" w:rsidP="00695A71"/>
    <w:sectPr w:rsidR="00EE5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436A8"/>
    <w:multiLevelType w:val="hybridMultilevel"/>
    <w:tmpl w:val="01CE90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555BBE"/>
    <w:multiLevelType w:val="hybridMultilevel"/>
    <w:tmpl w:val="B4D4D0BA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511379105">
    <w:abstractNumId w:val="1"/>
  </w:num>
  <w:num w:numId="2" w16cid:durableId="10181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172"/>
    <w:rsid w:val="000B3030"/>
    <w:rsid w:val="001D598D"/>
    <w:rsid w:val="00425172"/>
    <w:rsid w:val="004A103F"/>
    <w:rsid w:val="0065021B"/>
    <w:rsid w:val="00695A71"/>
    <w:rsid w:val="00747397"/>
    <w:rsid w:val="00871DF6"/>
    <w:rsid w:val="00CC0E66"/>
    <w:rsid w:val="00EE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93A70"/>
  <w15:chartTrackingRefBased/>
  <w15:docId w15:val="{CF57EC66-B392-4236-B9CB-BA9F5664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251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251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251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251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251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251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251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251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251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251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251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251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2517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2517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2517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2517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2517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2517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251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251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251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251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251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2517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2517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2517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251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2517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251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303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dcterms:created xsi:type="dcterms:W3CDTF">2025-05-09T06:14:00Z</dcterms:created>
  <dcterms:modified xsi:type="dcterms:W3CDTF">2025-05-09T11:50:00Z</dcterms:modified>
</cp:coreProperties>
</file>