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CC90B" w14:textId="42CB8105" w:rsidR="003A4A10" w:rsidRDefault="003A4A10" w:rsidP="003A4A10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3A4A10">
        <w:rPr>
          <w:b/>
          <w:bCs/>
        </w:rPr>
        <w:t>ZLN0821</w:t>
      </w:r>
    </w:p>
    <w:p w14:paraId="0D72E24B" w14:textId="77777777" w:rsidR="003A4A10" w:rsidRPr="003A4A10" w:rsidRDefault="003A4A10" w:rsidP="003A4A10">
      <w:pPr>
        <w:pStyle w:val="Listaszerbekezds"/>
        <w:numPr>
          <w:ilvl w:val="0"/>
          <w:numId w:val="1"/>
        </w:numPr>
        <w:spacing w:after="0" w:line="240" w:lineRule="auto"/>
      </w:pPr>
      <w:r w:rsidRPr="003A4A10">
        <w:t xml:space="preserve">űrtartalom: 500 ml                                                                                                                           </w:t>
      </w:r>
    </w:p>
    <w:p w14:paraId="0B600362" w14:textId="77777777" w:rsidR="003A4A10" w:rsidRPr="003A4A10" w:rsidRDefault="003A4A10" w:rsidP="003A4A10">
      <w:pPr>
        <w:pStyle w:val="Listaszerbekezds"/>
        <w:numPr>
          <w:ilvl w:val="0"/>
          <w:numId w:val="1"/>
        </w:numPr>
        <w:spacing w:after="0" w:line="240" w:lineRule="auto"/>
      </w:pPr>
      <w:r w:rsidRPr="003A4A10">
        <w:t>prémium SUS 304 rozsdamentes acél alapanyag</w:t>
      </w:r>
    </w:p>
    <w:p w14:paraId="7D6E798D" w14:textId="77777777" w:rsidR="003A4A10" w:rsidRPr="003A4A10" w:rsidRDefault="003A4A10" w:rsidP="003A4A10">
      <w:pPr>
        <w:pStyle w:val="Listaszerbekezds"/>
        <w:numPr>
          <w:ilvl w:val="0"/>
          <w:numId w:val="1"/>
        </w:numPr>
        <w:spacing w:after="0" w:line="240" w:lineRule="auto"/>
      </w:pPr>
      <w:r w:rsidRPr="003A4A10">
        <w:t>24 órán át hidegen tartja a folyadékokat</w:t>
      </w:r>
    </w:p>
    <w:p w14:paraId="123A03D9" w14:textId="77777777" w:rsidR="003A4A10" w:rsidRPr="003A4A10" w:rsidRDefault="003A4A10" w:rsidP="003A4A10">
      <w:pPr>
        <w:pStyle w:val="Listaszerbekezds"/>
        <w:numPr>
          <w:ilvl w:val="0"/>
          <w:numId w:val="1"/>
        </w:numPr>
        <w:spacing w:after="0" w:line="240" w:lineRule="auto"/>
      </w:pPr>
      <w:r w:rsidRPr="003A4A10">
        <w:t>18 órán át melegen tartja a folyadékokat</w:t>
      </w:r>
    </w:p>
    <w:p w14:paraId="61C3A8DC" w14:textId="56B2456B" w:rsidR="003A4A10" w:rsidRPr="003A4A10" w:rsidRDefault="003A4A10" w:rsidP="003A4A10">
      <w:pPr>
        <w:pStyle w:val="Listaszerbekezds"/>
        <w:numPr>
          <w:ilvl w:val="0"/>
          <w:numId w:val="1"/>
        </w:numPr>
        <w:spacing w:after="0" w:line="240" w:lineRule="auto"/>
      </w:pPr>
      <w:r w:rsidRPr="003A4A10">
        <w:t>fehér színű</w:t>
      </w:r>
    </w:p>
    <w:p w14:paraId="417D5EFE" w14:textId="77777777" w:rsidR="0065021B" w:rsidRDefault="0065021B" w:rsidP="003A4A10">
      <w:pPr>
        <w:spacing w:after="0" w:line="240" w:lineRule="auto"/>
      </w:pPr>
    </w:p>
    <w:p w14:paraId="0436860D" w14:textId="77777777" w:rsidR="003A4A10" w:rsidRPr="003A4A10" w:rsidRDefault="003A4A10" w:rsidP="003A4A10">
      <w:pPr>
        <w:spacing w:after="0" w:line="240" w:lineRule="auto"/>
        <w:rPr>
          <w:b/>
          <w:bCs/>
        </w:rPr>
      </w:pPr>
      <w:r>
        <w:t xml:space="preserve">Milyen érzés lenne akár egész nap pontosan olyan hőmérsékleten fogyasztani kedvenc italát, </w:t>
      </w:r>
      <w:r w:rsidRPr="003A4A10">
        <w:rPr>
          <w:b/>
          <w:bCs/>
        </w:rPr>
        <w:t>ahogyan azt elkészítette?</w:t>
      </w:r>
    </w:p>
    <w:p w14:paraId="3AC1565F" w14:textId="77777777" w:rsidR="003A4A10" w:rsidRDefault="003A4A10" w:rsidP="003A4A10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ZLN0821 rozsdamentes acél termosz erre kínál stílusos és megbízható megoldást, hiszen 500 ml űrtartalommal, prémium SUS 304 rozsdamentes acél alapanyaggal és kiváló hőtartó képességgel készült. A modern kialakítású termosz akár 24 órán keresztül hidegen, valamint 18 órán át melegen tartja az italokat, így ideális társ munkába, utazáshoz, sportoláshoz vagy szabadtéri programokhoz.</w:t>
      </w:r>
    </w:p>
    <w:p w14:paraId="261B5673" w14:textId="77777777" w:rsidR="003A4A10" w:rsidRDefault="003A4A10" w:rsidP="003A4A10">
      <w:pPr>
        <w:spacing w:after="0" w:line="240" w:lineRule="auto"/>
      </w:pPr>
    </w:p>
    <w:p w14:paraId="01D04EC0" w14:textId="77777777" w:rsidR="003A4A10" w:rsidRPr="003A4A10" w:rsidRDefault="003A4A10" w:rsidP="003A4A10">
      <w:pPr>
        <w:spacing w:after="0" w:line="240" w:lineRule="auto"/>
        <w:rPr>
          <w:b/>
          <w:bCs/>
        </w:rPr>
      </w:pPr>
      <w:r w:rsidRPr="003A4A10">
        <w:rPr>
          <w:b/>
          <w:bCs/>
        </w:rPr>
        <w:t>Hosszú ideig tartó hőmérséklet-megőrzés</w:t>
      </w:r>
    </w:p>
    <w:p w14:paraId="2F69CE7A" w14:textId="77777777" w:rsidR="003A4A10" w:rsidRDefault="003A4A10" w:rsidP="003A4A10">
      <w:pPr>
        <w:spacing w:after="0" w:line="240" w:lineRule="auto"/>
      </w:pPr>
      <w:r>
        <w:t>A kiváló minőségű rozsdamentes acél szerkezet hatékonyan őrzi meg az ital eredeti hőmérsékletét, legyen szó frissítő hideg vízről vagy forró kávéról, teáról. A megbízható hőszigetelés gondoskodik arról, hogy az ital íze és minősége hosszú órákon át változatlan maradjon, miközben a külső felület kellemes tapintású marad.</w:t>
      </w:r>
    </w:p>
    <w:p w14:paraId="0922F70B" w14:textId="77777777" w:rsidR="003A4A10" w:rsidRDefault="003A4A10" w:rsidP="003A4A10">
      <w:pPr>
        <w:spacing w:after="0" w:line="240" w:lineRule="auto"/>
      </w:pPr>
    </w:p>
    <w:p w14:paraId="1D6C0783" w14:textId="77777777" w:rsidR="003A4A10" w:rsidRPr="003A4A10" w:rsidRDefault="003A4A10" w:rsidP="003A4A10">
      <w:pPr>
        <w:spacing w:after="0" w:line="240" w:lineRule="auto"/>
        <w:rPr>
          <w:b/>
          <w:bCs/>
        </w:rPr>
      </w:pPr>
      <w:r w:rsidRPr="003A4A10">
        <w:rPr>
          <w:b/>
          <w:bCs/>
        </w:rPr>
        <w:t>Prémium anyaghasználat, mindennapi kényelem</w:t>
      </w:r>
    </w:p>
    <w:p w14:paraId="5468EE00" w14:textId="77777777" w:rsidR="003A4A10" w:rsidRDefault="003A4A10" w:rsidP="003A4A10">
      <w:pPr>
        <w:spacing w:after="0" w:line="240" w:lineRule="auto"/>
      </w:pPr>
      <w:r>
        <w:t>A SUS 304 rozsdamentes acél nemcsak tartósságot és karcállóságot biztosít, hanem higiénikus megoldást is kínál a mindennapi használathoz. A 500 ml-es kapacitás ideális mennyiséget nyújt a nap bármely szakaszában, miközben a termosz kompakt kialakítása könnyű hordozhatóságot tesz lehetővé táskában vagy hátizsákban.</w:t>
      </w:r>
    </w:p>
    <w:p w14:paraId="587F65CB" w14:textId="77777777" w:rsidR="003A4A10" w:rsidRDefault="003A4A10" w:rsidP="003A4A10">
      <w:pPr>
        <w:spacing w:after="0" w:line="240" w:lineRule="auto"/>
      </w:pPr>
    </w:p>
    <w:p w14:paraId="2A70F6E3" w14:textId="77777777" w:rsidR="003A4A10" w:rsidRPr="003A4A10" w:rsidRDefault="003A4A10" w:rsidP="003A4A10">
      <w:pPr>
        <w:spacing w:after="0" w:line="240" w:lineRule="auto"/>
        <w:rPr>
          <w:b/>
          <w:bCs/>
        </w:rPr>
      </w:pPr>
      <w:r w:rsidRPr="003A4A10">
        <w:rPr>
          <w:b/>
          <w:bCs/>
        </w:rPr>
        <w:t>Stílusos és sokoldalú választás</w:t>
      </w:r>
    </w:p>
    <w:p w14:paraId="4ABC29A5" w14:textId="77777777" w:rsidR="003A4A10" w:rsidRDefault="003A4A10" w:rsidP="003A4A10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ZLN0821 termosz letisztult megjelenése jól illeszkedik a modern életstílushoz, legyen szó irodai környezetről, kirándulásról vagy </w:t>
      </w:r>
      <w:proofErr w:type="spellStart"/>
      <w:r>
        <w:t>edzőtermi</w:t>
      </w:r>
      <w:proofErr w:type="spellEnd"/>
      <w:r>
        <w:t xml:space="preserve"> használatról. A megbízható záródás biztonságos szállítást tesz lehetővé, így az ital mindig ott és akkor áll rendelkezésre, amikor szükség van rá.</w:t>
      </w:r>
    </w:p>
    <w:p w14:paraId="2F968E36" w14:textId="77777777" w:rsidR="003A4A10" w:rsidRDefault="003A4A10" w:rsidP="003A4A10">
      <w:pPr>
        <w:spacing w:after="0" w:line="240" w:lineRule="auto"/>
      </w:pPr>
    </w:p>
    <w:p w14:paraId="3DDA7D57" w14:textId="77777777" w:rsidR="003A4A10" w:rsidRPr="003A4A10" w:rsidRDefault="003A4A10" w:rsidP="003A4A10">
      <w:pPr>
        <w:spacing w:after="0" w:line="240" w:lineRule="auto"/>
        <w:rPr>
          <w:b/>
          <w:bCs/>
        </w:rPr>
      </w:pPr>
      <w:proofErr w:type="spellStart"/>
      <w:r w:rsidRPr="003A4A10">
        <w:rPr>
          <w:b/>
          <w:bCs/>
        </w:rPr>
        <w:t>Zilan</w:t>
      </w:r>
      <w:proofErr w:type="spellEnd"/>
      <w:r w:rsidRPr="003A4A10">
        <w:rPr>
          <w:b/>
          <w:bCs/>
        </w:rPr>
        <w:t xml:space="preserve"> – megbízható háttér, nemzetközi tapasztalat</w:t>
      </w:r>
    </w:p>
    <w:p w14:paraId="020756A4" w14:textId="77777777" w:rsidR="003A4A10" w:rsidRDefault="003A4A10" w:rsidP="003A4A10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Group Isztambul egyik legnagyobb elektromos háztartási és lakberendezési cikkeket forgalmazó vállalata, amely 1994 óta a minőségre, a feddhetetlenségre és az ügyfélélményre helyezi a hangsúlyt.</w:t>
      </w:r>
      <w:r>
        <w:rPr>
          <w:rFonts w:ascii="MS Gothic" w:eastAsia="MS Gothic" w:hAnsi="MS Gothic" w:cs="MS Gothic" w:hint="eastAsia"/>
        </w:rPr>
        <w:t> </w:t>
      </w:r>
      <w:r>
        <w:t xml:space="preserve">A </w:t>
      </w:r>
      <w:proofErr w:type="spellStart"/>
      <w:r>
        <w:t>Zilan</w:t>
      </w:r>
      <w:proofErr w:type="spellEnd"/>
      <w:r>
        <w:t xml:space="preserve"> a Balk</w:t>
      </w:r>
      <w:r>
        <w:rPr>
          <w:rFonts w:ascii="Calibri" w:hAnsi="Calibri" w:cs="Calibri"/>
        </w:rPr>
        <w:t>á</w:t>
      </w:r>
      <w:r>
        <w:t xml:space="preserve">non, </w:t>
      </w:r>
      <w:r>
        <w:rPr>
          <w:rFonts w:ascii="Calibri" w:hAnsi="Calibri" w:cs="Calibri"/>
        </w:rPr>
        <w:t>Á</w:t>
      </w:r>
      <w:r>
        <w:t>zsi</w:t>
      </w:r>
      <w:r>
        <w:rPr>
          <w:rFonts w:ascii="Calibri" w:hAnsi="Calibri" w:cs="Calibri"/>
        </w:rPr>
        <w:t>á</w:t>
      </w:r>
      <w:r>
        <w:t xml:space="preserve">ban </w:t>
      </w:r>
      <w:r>
        <w:rPr>
          <w:rFonts w:ascii="Calibri" w:hAnsi="Calibri" w:cs="Calibri"/>
        </w:rPr>
        <w:t>é</w:t>
      </w:r>
      <w:r>
        <w:t>s az arab r</w:t>
      </w:r>
      <w:r>
        <w:rPr>
          <w:rFonts w:ascii="Calibri" w:hAnsi="Calibri" w:cs="Calibri"/>
        </w:rPr>
        <w:t>é</w:t>
      </w:r>
      <w:r>
        <w:t>gi</w:t>
      </w:r>
      <w:r>
        <w:rPr>
          <w:rFonts w:ascii="Calibri" w:hAnsi="Calibri" w:cs="Calibri"/>
        </w:rPr>
        <w:t>ó</w:t>
      </w:r>
      <w:r>
        <w:t>ban is elismert m</w:t>
      </w:r>
      <w:r>
        <w:rPr>
          <w:rFonts w:ascii="Calibri" w:hAnsi="Calibri" w:cs="Calibri"/>
        </w:rPr>
        <w:t>á</w:t>
      </w:r>
      <w:r>
        <w:t>rk</w:t>
      </w:r>
      <w:r>
        <w:rPr>
          <w:rFonts w:ascii="Calibri" w:hAnsi="Calibri" w:cs="Calibri"/>
        </w:rPr>
        <w:t>á</w:t>
      </w:r>
      <w:r>
        <w:t>v</w:t>
      </w:r>
      <w:r>
        <w:rPr>
          <w:rFonts w:ascii="Calibri" w:hAnsi="Calibri" w:cs="Calibri"/>
        </w:rPr>
        <w:t>á</w:t>
      </w:r>
      <w:r>
        <w:t xml:space="preserve"> v</w:t>
      </w:r>
      <w:r>
        <w:rPr>
          <w:rFonts w:ascii="Calibri" w:hAnsi="Calibri" w:cs="Calibri"/>
        </w:rPr>
        <w:t>á</w:t>
      </w:r>
      <w:r>
        <w:t>lt, szerepel az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ö</w:t>
      </w:r>
      <w:r>
        <w:t>k sz</w:t>
      </w:r>
      <w:r>
        <w:rPr>
          <w:rFonts w:ascii="Calibri" w:hAnsi="Calibri" w:cs="Calibri"/>
        </w:rPr>
        <w:t>ö</w:t>
      </w:r>
      <w:r>
        <w:t>vets</w:t>
      </w:r>
      <w:r>
        <w:rPr>
          <w:rFonts w:ascii="Calibri" w:hAnsi="Calibri" w:cs="Calibri"/>
        </w:rPr>
        <w:t>é</w:t>
      </w:r>
      <w:r>
        <w:t>g</w:t>
      </w:r>
      <w:r>
        <w:rPr>
          <w:rFonts w:ascii="Calibri" w:hAnsi="Calibri" w:cs="Calibri"/>
        </w:rPr>
        <w:t>é</w:t>
      </w:r>
      <w:r>
        <w:t xml:space="preserve">nek </w:t>
      </w:r>
      <w:r>
        <w:rPr>
          <w:rFonts w:ascii="Calibri" w:hAnsi="Calibri" w:cs="Calibri"/>
        </w:rPr>
        <w:t>„</w:t>
      </w:r>
      <w:r>
        <w:t>els</w:t>
      </w:r>
      <w:r>
        <w:rPr>
          <w:rFonts w:ascii="Calibri" w:hAnsi="Calibri" w:cs="Calibri"/>
        </w:rPr>
        <w:t>ő</w:t>
      </w:r>
      <w:r>
        <w:t xml:space="preserve"> 1000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”</w:t>
      </w:r>
      <w:r>
        <w:t xml:space="preserve"> list</w:t>
      </w:r>
      <w:r>
        <w:rPr>
          <w:rFonts w:ascii="Calibri" w:hAnsi="Calibri" w:cs="Calibri"/>
        </w:rPr>
        <w:t>á</w:t>
      </w:r>
      <w:r>
        <w:t>j</w:t>
      </w:r>
      <w:r>
        <w:rPr>
          <w:rFonts w:ascii="Calibri" w:hAnsi="Calibri" w:cs="Calibri"/>
        </w:rPr>
        <w:t>á</w:t>
      </w:r>
      <w:r>
        <w:t xml:space="preserve">n, </w:t>
      </w:r>
      <w:r>
        <w:rPr>
          <w:rFonts w:ascii="Calibri" w:hAnsi="Calibri" w:cs="Calibri"/>
        </w:rPr>
        <w:t>é</w:t>
      </w:r>
      <w:r>
        <w:t>s vil</w:t>
      </w:r>
      <w:r>
        <w:rPr>
          <w:rFonts w:ascii="Calibri" w:hAnsi="Calibri" w:cs="Calibri"/>
        </w:rPr>
        <w:t>á</w:t>
      </w:r>
      <w:r>
        <w:t>gsz</w:t>
      </w:r>
      <w:r>
        <w:rPr>
          <w:rFonts w:ascii="Calibri" w:hAnsi="Calibri" w:cs="Calibri"/>
        </w:rPr>
        <w:t>í</w:t>
      </w:r>
      <w:r>
        <w:t>nvonal</w:t>
      </w:r>
      <w:r>
        <w:rPr>
          <w:rFonts w:ascii="Calibri" w:hAnsi="Calibri" w:cs="Calibri"/>
        </w:rPr>
        <w:t>ú</w:t>
      </w:r>
      <w:r>
        <w:t xml:space="preserve"> technol</w:t>
      </w:r>
      <w:r>
        <w:rPr>
          <w:rFonts w:ascii="Calibri" w:hAnsi="Calibri" w:cs="Calibri"/>
        </w:rPr>
        <w:t>ó</w:t>
      </w:r>
      <w:r>
        <w:t>giai tan</w:t>
      </w:r>
      <w:r>
        <w:rPr>
          <w:rFonts w:ascii="Calibri" w:hAnsi="Calibri" w:cs="Calibri"/>
        </w:rPr>
        <w:t>ú</w:t>
      </w:r>
      <w:r>
        <w:t>s</w:t>
      </w:r>
      <w:r>
        <w:rPr>
          <w:rFonts w:ascii="Calibri" w:hAnsi="Calibri" w:cs="Calibri"/>
        </w:rPr>
        <w:t>í</w:t>
      </w:r>
      <w:r>
        <w:t>tv</w:t>
      </w:r>
      <w:r>
        <w:rPr>
          <w:rFonts w:ascii="Calibri" w:hAnsi="Calibri" w:cs="Calibri"/>
        </w:rPr>
        <w:t>á</w:t>
      </w:r>
      <w:r>
        <w:t>nyokkal garant</w:t>
      </w:r>
      <w:r>
        <w:rPr>
          <w:rFonts w:ascii="Calibri" w:hAnsi="Calibri" w:cs="Calibri"/>
        </w:rPr>
        <w:t>á</w:t>
      </w:r>
      <w:r>
        <w:t>lja term</w:t>
      </w:r>
      <w:r>
        <w:rPr>
          <w:rFonts w:ascii="Calibri" w:hAnsi="Calibri" w:cs="Calibri"/>
        </w:rPr>
        <w:t>é</w:t>
      </w:r>
      <w:r>
        <w:t>kei megb</w:t>
      </w:r>
      <w:r>
        <w:rPr>
          <w:rFonts w:ascii="Calibri" w:hAnsi="Calibri" w:cs="Calibri"/>
        </w:rPr>
        <w:t>í</w:t>
      </w:r>
      <w:r>
        <w:t>zhat</w:t>
      </w:r>
      <w:r>
        <w:rPr>
          <w:rFonts w:ascii="Calibri" w:hAnsi="Calibri" w:cs="Calibri"/>
        </w:rPr>
        <w:t>ó</w:t>
      </w:r>
      <w:r>
        <w:t>s</w:t>
      </w:r>
      <w:r>
        <w:rPr>
          <w:rFonts w:ascii="Calibri" w:hAnsi="Calibri" w:cs="Calibri"/>
        </w:rPr>
        <w:t>á</w:t>
      </w:r>
      <w:r>
        <w:t>g</w:t>
      </w:r>
      <w:r>
        <w:rPr>
          <w:rFonts w:ascii="Calibri" w:hAnsi="Calibri" w:cs="Calibri"/>
        </w:rPr>
        <w:t>á</w:t>
      </w:r>
      <w:r>
        <w:t>t.</w:t>
      </w:r>
    </w:p>
    <w:p w14:paraId="6E93717F" w14:textId="77777777" w:rsidR="003A4A10" w:rsidRDefault="003A4A10" w:rsidP="003A4A10">
      <w:pPr>
        <w:spacing w:after="0" w:line="240" w:lineRule="auto"/>
      </w:pPr>
    </w:p>
    <w:p w14:paraId="2975FD84" w14:textId="77777777" w:rsidR="003A4A10" w:rsidRPr="003A4A10" w:rsidRDefault="003A4A10" w:rsidP="003A4A10">
      <w:pPr>
        <w:spacing w:after="0" w:line="240" w:lineRule="auto"/>
        <w:rPr>
          <w:b/>
          <w:bCs/>
        </w:rPr>
      </w:pPr>
      <w:r w:rsidRPr="003A4A10">
        <w:rPr>
          <w:b/>
          <w:bCs/>
        </w:rPr>
        <w:t xml:space="preserve">Miért érdemes a </w:t>
      </w:r>
      <w:proofErr w:type="spellStart"/>
      <w:r w:rsidRPr="003A4A10">
        <w:rPr>
          <w:b/>
          <w:bCs/>
        </w:rPr>
        <w:t>Zilan</w:t>
      </w:r>
      <w:proofErr w:type="spellEnd"/>
      <w:r w:rsidRPr="003A4A10">
        <w:rPr>
          <w:b/>
          <w:bCs/>
        </w:rPr>
        <w:t xml:space="preserve"> ZLN0821 termoszt választani?</w:t>
      </w:r>
    </w:p>
    <w:p w14:paraId="2E8B7C68" w14:textId="77777777" w:rsidR="003A4A10" w:rsidRDefault="003A4A10" w:rsidP="003A4A10">
      <w:pPr>
        <w:spacing w:after="0" w:line="240" w:lineRule="auto"/>
      </w:pPr>
      <w:r>
        <w:t>- 500 ml űrtartalom, ideális mindennapi használatra</w:t>
      </w:r>
    </w:p>
    <w:p w14:paraId="38307840" w14:textId="77777777" w:rsidR="003A4A10" w:rsidRDefault="003A4A10" w:rsidP="003A4A10">
      <w:pPr>
        <w:spacing w:after="0" w:line="240" w:lineRule="auto"/>
      </w:pPr>
      <w:r>
        <w:t>- Prémium SUS 304 rozsdamentes acél, tartós és higiénikus</w:t>
      </w:r>
    </w:p>
    <w:p w14:paraId="3681FA41" w14:textId="77777777" w:rsidR="003A4A10" w:rsidRDefault="003A4A10" w:rsidP="003A4A10">
      <w:pPr>
        <w:spacing w:after="0" w:line="240" w:lineRule="auto"/>
      </w:pPr>
      <w:r>
        <w:t>- Akár 24 órán át hidegen tartja az italokat</w:t>
      </w:r>
    </w:p>
    <w:p w14:paraId="336A62A3" w14:textId="77777777" w:rsidR="003A4A10" w:rsidRDefault="003A4A10" w:rsidP="003A4A10">
      <w:pPr>
        <w:spacing w:after="0" w:line="240" w:lineRule="auto"/>
      </w:pPr>
      <w:r>
        <w:t>- Akár 18 órán át melegen tartja a folyadékokat</w:t>
      </w:r>
    </w:p>
    <w:p w14:paraId="1356C496" w14:textId="77777777" w:rsidR="003A4A10" w:rsidRDefault="003A4A10" w:rsidP="003A4A10">
      <w:pPr>
        <w:spacing w:after="0" w:line="240" w:lineRule="auto"/>
      </w:pPr>
      <w:r>
        <w:t>- Kompakt és hordozható kialakítás, utazáshoz is ideális</w:t>
      </w:r>
    </w:p>
    <w:p w14:paraId="02C058E8" w14:textId="77777777" w:rsidR="003A4A10" w:rsidRDefault="003A4A10" w:rsidP="003A4A10">
      <w:pPr>
        <w:spacing w:after="0" w:line="240" w:lineRule="auto"/>
      </w:pPr>
      <w:r>
        <w:t>- Modern, letisztult megjelenés, stílusos választás</w:t>
      </w:r>
    </w:p>
    <w:p w14:paraId="281F686A" w14:textId="77777777" w:rsidR="003A4A10" w:rsidRDefault="003A4A10" w:rsidP="003A4A10">
      <w:pPr>
        <w:spacing w:after="0" w:line="240" w:lineRule="auto"/>
      </w:pPr>
    </w:p>
    <w:p w14:paraId="02277451" w14:textId="57F583D3" w:rsidR="003A4A10" w:rsidRDefault="003A4A10" w:rsidP="003A4A10">
      <w:pPr>
        <w:spacing w:after="0" w:line="240" w:lineRule="auto"/>
      </w:pPr>
      <w:r>
        <w:t xml:space="preserve">Tartsa italait mindig a tökéletes hőmérsékleten, bármerre is járjon – válassza a </w:t>
      </w:r>
      <w:proofErr w:type="spellStart"/>
      <w:r>
        <w:t>Zilan</w:t>
      </w:r>
      <w:proofErr w:type="spellEnd"/>
      <w:r>
        <w:t xml:space="preserve"> ZLN0821 rozsdamentes acél termoszt, és élvezze a frissítő hideg vagy kellemesen meleg italok élményét egész nap!</w:t>
      </w:r>
    </w:p>
    <w:sectPr w:rsidR="003A4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252CE"/>
    <w:multiLevelType w:val="hybridMultilevel"/>
    <w:tmpl w:val="D07EFF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10"/>
    <w:rsid w:val="003A4A10"/>
    <w:rsid w:val="0065021B"/>
    <w:rsid w:val="00683011"/>
    <w:rsid w:val="00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2ECD"/>
  <w15:chartTrackingRefBased/>
  <w15:docId w15:val="{7394BF46-E233-4847-93AD-2F1D7C4D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A4A10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A4A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A4A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A4A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A4A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A4A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A4A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A4A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A4A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A4A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A4A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A4A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A4A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A4A1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A4A1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A4A1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A4A1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A4A1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A4A1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A4A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A4A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A4A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A4A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A4A1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A4A1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A4A10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A4A1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A4A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A4A1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A4A1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2026-04-21T13:49:00Z</dcterms:created>
  <dcterms:modified xsi:type="dcterms:W3CDTF">2026-04-21T13:51:00Z</dcterms:modified>
</cp:coreProperties>
</file>