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03DEA" w14:textId="02C4CC2A" w:rsidR="0065021B" w:rsidRDefault="00F92CE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ZLN1642</w:t>
      </w:r>
    </w:p>
    <w:p w14:paraId="0F5D7567" w14:textId="77777777" w:rsidR="00F92CE4" w:rsidRDefault="00F92CE4" w:rsidP="00F92CE4">
      <w:pPr>
        <w:pStyle w:val="Listaszerbekezds"/>
        <w:numPr>
          <w:ilvl w:val="0"/>
          <w:numId w:val="1"/>
        </w:numPr>
      </w:pPr>
      <w:r>
        <w:t>állítható méret: max.65x65cm</w:t>
      </w:r>
    </w:p>
    <w:p w14:paraId="0F6D98CF" w14:textId="77777777" w:rsidR="00F92CE4" w:rsidRDefault="00F92CE4" w:rsidP="00F92CE4">
      <w:pPr>
        <w:pStyle w:val="Listaszerbekezds"/>
        <w:numPr>
          <w:ilvl w:val="0"/>
          <w:numId w:val="1"/>
        </w:numPr>
      </w:pPr>
      <w:proofErr w:type="gramStart"/>
      <w:r>
        <w:t>fém test</w:t>
      </w:r>
      <w:proofErr w:type="gramEnd"/>
      <w:r>
        <w:t>, műanyag sarkok</w:t>
      </w:r>
    </w:p>
    <w:p w14:paraId="7A8BED00" w14:textId="77777777" w:rsidR="00F92CE4" w:rsidRDefault="00F92CE4" w:rsidP="00F92CE4">
      <w:pPr>
        <w:pStyle w:val="Listaszerbekezds"/>
        <w:numPr>
          <w:ilvl w:val="0"/>
          <w:numId w:val="1"/>
        </w:numPr>
      </w:pPr>
      <w:r>
        <w:t>maximális terhelhetőség: 300 kg</w:t>
      </w:r>
    </w:p>
    <w:p w14:paraId="651014DB" w14:textId="77777777" w:rsidR="00F92CE4" w:rsidRDefault="00F92CE4" w:rsidP="00F92CE4">
      <w:pPr>
        <w:pStyle w:val="Listaszerbekezds"/>
        <w:numPr>
          <w:ilvl w:val="0"/>
          <w:numId w:val="1"/>
        </w:numPr>
      </w:pPr>
      <w:r>
        <w:t>4 kerékkel</w:t>
      </w:r>
    </w:p>
    <w:p w14:paraId="3487F61F" w14:textId="77777777" w:rsidR="00F92CE4" w:rsidRDefault="00F92CE4" w:rsidP="00F92CE4">
      <w:pPr>
        <w:pStyle w:val="Listaszerbekezds"/>
        <w:numPr>
          <w:ilvl w:val="0"/>
          <w:numId w:val="1"/>
        </w:numPr>
      </w:pPr>
      <w:r>
        <w:t>magasság: 10cm</w:t>
      </w:r>
    </w:p>
    <w:p w14:paraId="6D7634E2" w14:textId="1773AC0C" w:rsidR="00F92CE4" w:rsidRDefault="00F92CE4" w:rsidP="00F92CE4">
      <w:r>
        <w:t>Alkalmas nehéz tárgyak, például mosógép, hűtőszekrény, sterilizáló gép és légkondicionálókhoz. Biztosítja a tárgyak aljának szellőzését, könnyű mozgatását.</w:t>
      </w:r>
    </w:p>
    <w:p w14:paraId="13461E7C" w14:textId="77777777" w:rsidR="00F92CE4" w:rsidRDefault="00F92CE4" w:rsidP="00F92CE4"/>
    <w:p w14:paraId="3D0F0698" w14:textId="77777777" w:rsidR="00F92CE4" w:rsidRPr="00F92CE4" w:rsidRDefault="00F92CE4" w:rsidP="00F92CE4">
      <w:pPr>
        <w:rPr>
          <w:b/>
          <w:bCs/>
        </w:rPr>
      </w:pPr>
      <w:r w:rsidRPr="00F92CE4">
        <w:rPr>
          <w:b/>
          <w:bCs/>
        </w:rPr>
        <w:t>Elképzelte már, mennyivel egyszerűbb lenne a nehéz háztartási gépek mozgatása és karbantartása, ha stabil, mégis mobil alátámasztásra kerülhetnének?</w:t>
      </w:r>
    </w:p>
    <w:p w14:paraId="047CBC7B" w14:textId="77777777" w:rsidR="00F92CE4" w:rsidRDefault="00F92CE4" w:rsidP="00F92CE4">
      <w:r>
        <w:t xml:space="preserve">A </w:t>
      </w:r>
      <w:proofErr w:type="spellStart"/>
      <w:r>
        <w:t>Zilan</w:t>
      </w:r>
      <w:proofErr w:type="spellEnd"/>
      <w:r>
        <w:t xml:space="preserve"> ZLN1642 állítható tartó erre kínál professzionális megoldást, hiszen </w:t>
      </w:r>
      <w:proofErr w:type="spellStart"/>
      <w:r>
        <w:t>max</w:t>
      </w:r>
      <w:proofErr w:type="spellEnd"/>
      <w:r>
        <w:t xml:space="preserve">. 65 × 65 cm-ig állítható mérettel, akár 300 kg teherbírással, valamint rögzítő mechanizmussal ellátott kerekekkel készült. A strapabíró </w:t>
      </w:r>
      <w:proofErr w:type="gramStart"/>
      <w:r>
        <w:t>fém test</w:t>
      </w:r>
      <w:proofErr w:type="gramEnd"/>
      <w:r>
        <w:t xml:space="preserve"> és a megerősített műanyag sarkok együttese biztosítja a hosszú távú stabilitást, miközben a készülékek mozgatása gyors és biztonságos marad.</w:t>
      </w:r>
    </w:p>
    <w:p w14:paraId="73AB9DC4" w14:textId="77777777" w:rsidR="00F92CE4" w:rsidRPr="00F92CE4" w:rsidRDefault="00F92CE4" w:rsidP="00F92CE4">
      <w:pPr>
        <w:rPr>
          <w:b/>
          <w:bCs/>
        </w:rPr>
      </w:pPr>
      <w:r w:rsidRPr="00F92CE4">
        <w:rPr>
          <w:b/>
          <w:bCs/>
        </w:rPr>
        <w:t>Masszív felépítés extrém terheléshez</w:t>
      </w:r>
    </w:p>
    <w:p w14:paraId="19D04C9C" w14:textId="77777777" w:rsidR="00F92CE4" w:rsidRDefault="00F92CE4" w:rsidP="00F92CE4">
      <w:r>
        <w:t>A tartó kimagasló, 300 kg-os maximális terhelhetősége lehetővé teszi, hogy gond nélkül használható legyen mosógépek, hűtőszekrények, tűzhelyek, sőt sterilizáló berendezések és légkondicionálók alá is. A 10 cm-es magasság segíti a készülékek aljának megfelelő szellőzését, ami hozzájárulhat a hatékonyabb működéshez és a hosszabb élettartamhoz.</w:t>
      </w:r>
    </w:p>
    <w:p w14:paraId="1517D919" w14:textId="77777777" w:rsidR="00F92CE4" w:rsidRPr="00F92CE4" w:rsidRDefault="00F92CE4" w:rsidP="00F92CE4">
      <w:pPr>
        <w:rPr>
          <w:b/>
          <w:bCs/>
        </w:rPr>
      </w:pPr>
      <w:r w:rsidRPr="00F92CE4">
        <w:rPr>
          <w:b/>
          <w:bCs/>
        </w:rPr>
        <w:t>Kerekek rögzítő mechanizmussal – kontrollált mozgatás</w:t>
      </w:r>
    </w:p>
    <w:p w14:paraId="4EF04A68" w14:textId="77777777" w:rsidR="00F92CE4" w:rsidRDefault="00F92CE4" w:rsidP="00F92CE4">
      <w:r>
        <w:t>A négy darab kerék megkönnyíti a nehéz berendezések elmozdítását takarítás vagy átrendezés során, míg a beépített rögzítő mechanizmus gondoskodik arról, hogy használat közben a készülékek stabilan a helyükön maradjanak. Ez a megoldás különösen hasznos olyan környezetben, ahol a biztonság és a pontosság kiemelten fontos.</w:t>
      </w:r>
    </w:p>
    <w:p w14:paraId="427606FF" w14:textId="77777777" w:rsidR="00F92CE4" w:rsidRPr="00F92CE4" w:rsidRDefault="00F92CE4" w:rsidP="00F92CE4">
      <w:pPr>
        <w:rPr>
          <w:b/>
          <w:bCs/>
        </w:rPr>
      </w:pPr>
      <w:r w:rsidRPr="00F92CE4">
        <w:rPr>
          <w:b/>
          <w:bCs/>
        </w:rPr>
        <w:t>Rugalmas méretezés, sokoldalú felhasználás</w:t>
      </w:r>
    </w:p>
    <w:p w14:paraId="44F7412C" w14:textId="77777777" w:rsidR="00F92CE4" w:rsidRDefault="00F92CE4" w:rsidP="00F92CE4">
      <w:r>
        <w:t>Az állítható kialakítás lehetővé teszi, hogy különböző méretű háztartási és ipari készülékekhez egyaránt alkalmazható legyen. A szürke színű, letisztult megjelenés diszkréten illeszkedik bármilyen környezetbe, legyen szó otthoni, intézményi vagy műszaki térről.</w:t>
      </w:r>
    </w:p>
    <w:p w14:paraId="060190BB" w14:textId="77777777" w:rsidR="00F92CE4" w:rsidRPr="00F92CE4" w:rsidRDefault="00F92CE4" w:rsidP="00F92CE4">
      <w:pPr>
        <w:rPr>
          <w:b/>
          <w:bCs/>
        </w:rPr>
      </w:pPr>
      <w:proofErr w:type="spellStart"/>
      <w:r w:rsidRPr="00F92CE4">
        <w:rPr>
          <w:b/>
          <w:bCs/>
        </w:rPr>
        <w:t>Zilan</w:t>
      </w:r>
      <w:proofErr w:type="spellEnd"/>
      <w:r w:rsidRPr="00F92CE4">
        <w:rPr>
          <w:b/>
          <w:bCs/>
        </w:rPr>
        <w:t xml:space="preserve"> – megbízható háttér, nemzetközi tapasztalat</w:t>
      </w:r>
    </w:p>
    <w:p w14:paraId="051A0B49" w14:textId="77777777" w:rsidR="00F92CE4" w:rsidRDefault="00F92CE4" w:rsidP="00F92CE4">
      <w:r>
        <w:t xml:space="preserve">A </w:t>
      </w:r>
      <w:proofErr w:type="spellStart"/>
      <w:r>
        <w:t>Zilan</w:t>
      </w:r>
      <w:proofErr w:type="spellEnd"/>
      <w:r>
        <w:t xml:space="preserve"> Group Isztambul egyik legnagyobb elektromos háztartási és lakberendezési cikkeket forgalmazó vállalata, amely 1994 óta következetesen a minőségre, a feddhetetlenségre és az ügyfélélményre építi működését.</w:t>
      </w:r>
      <w:r>
        <w:rPr>
          <w:rFonts w:ascii="MS Gothic" w:eastAsia="MS Gothic" w:hAnsi="MS Gothic" w:cs="MS Gothic" w:hint="eastAsia"/>
        </w:rPr>
        <w:t> </w:t>
      </w:r>
      <w:r>
        <w:t xml:space="preserve">A </w:t>
      </w:r>
      <w:proofErr w:type="spellStart"/>
      <w:r>
        <w:t>Zilan</w:t>
      </w:r>
      <w:proofErr w:type="spellEnd"/>
      <w:r>
        <w:t xml:space="preserve"> a Balk</w:t>
      </w:r>
      <w:r>
        <w:rPr>
          <w:rFonts w:ascii="Calibri" w:hAnsi="Calibri" w:cs="Calibri"/>
        </w:rPr>
        <w:t>á</w:t>
      </w:r>
      <w:r>
        <w:t xml:space="preserve">non, </w:t>
      </w:r>
      <w:r>
        <w:rPr>
          <w:rFonts w:ascii="Calibri" w:hAnsi="Calibri" w:cs="Calibri"/>
        </w:rPr>
        <w:t>Á</w:t>
      </w:r>
      <w:r>
        <w:t>zsi</w:t>
      </w:r>
      <w:r>
        <w:rPr>
          <w:rFonts w:ascii="Calibri" w:hAnsi="Calibri" w:cs="Calibri"/>
        </w:rPr>
        <w:t>á</w:t>
      </w:r>
      <w:r>
        <w:t xml:space="preserve">ban </w:t>
      </w:r>
      <w:r>
        <w:rPr>
          <w:rFonts w:ascii="Calibri" w:hAnsi="Calibri" w:cs="Calibri"/>
        </w:rPr>
        <w:t>é</w:t>
      </w:r>
      <w:r>
        <w:t>s az arab r</w:t>
      </w:r>
      <w:r>
        <w:rPr>
          <w:rFonts w:ascii="Calibri" w:hAnsi="Calibri" w:cs="Calibri"/>
        </w:rPr>
        <w:t>é</w:t>
      </w:r>
      <w:r>
        <w:t>gi</w:t>
      </w:r>
      <w:r>
        <w:rPr>
          <w:rFonts w:ascii="Calibri" w:hAnsi="Calibri" w:cs="Calibri"/>
        </w:rPr>
        <w:t>ó</w:t>
      </w:r>
      <w:r>
        <w:t>ban is elismert m</w:t>
      </w:r>
      <w:r>
        <w:rPr>
          <w:rFonts w:ascii="Calibri" w:hAnsi="Calibri" w:cs="Calibri"/>
        </w:rPr>
        <w:t>á</w:t>
      </w:r>
      <w:r>
        <w:t>rka, szerepel az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ö</w:t>
      </w:r>
      <w:r>
        <w:t>k sz</w:t>
      </w:r>
      <w:r>
        <w:rPr>
          <w:rFonts w:ascii="Calibri" w:hAnsi="Calibri" w:cs="Calibri"/>
        </w:rPr>
        <w:t>ö</w:t>
      </w:r>
      <w:r>
        <w:t>vets</w:t>
      </w:r>
      <w:r>
        <w:rPr>
          <w:rFonts w:ascii="Calibri" w:hAnsi="Calibri" w:cs="Calibri"/>
        </w:rPr>
        <w:t>é</w:t>
      </w:r>
      <w:r>
        <w:t>g</w:t>
      </w:r>
      <w:r>
        <w:rPr>
          <w:rFonts w:ascii="Calibri" w:hAnsi="Calibri" w:cs="Calibri"/>
        </w:rPr>
        <w:t>é</w:t>
      </w:r>
      <w:r>
        <w:t xml:space="preserve">nek </w:t>
      </w:r>
      <w:r>
        <w:rPr>
          <w:rFonts w:ascii="Calibri" w:hAnsi="Calibri" w:cs="Calibri"/>
        </w:rPr>
        <w:t>„</w:t>
      </w:r>
      <w:r>
        <w:t>els</w:t>
      </w:r>
      <w:r>
        <w:rPr>
          <w:rFonts w:ascii="Calibri" w:hAnsi="Calibri" w:cs="Calibri"/>
        </w:rPr>
        <w:t>ő</w:t>
      </w:r>
      <w:r>
        <w:t xml:space="preserve"> 1000 export</w:t>
      </w:r>
      <w:r>
        <w:rPr>
          <w:rFonts w:ascii="Calibri" w:hAnsi="Calibri" w:cs="Calibri"/>
        </w:rPr>
        <w:t>ő</w:t>
      </w:r>
      <w:r>
        <w:t>r</w:t>
      </w:r>
      <w:r>
        <w:rPr>
          <w:rFonts w:ascii="Calibri" w:hAnsi="Calibri" w:cs="Calibri"/>
        </w:rPr>
        <w:t>”</w:t>
      </w:r>
      <w:r>
        <w:t xml:space="preserve"> list</w:t>
      </w:r>
      <w:r>
        <w:rPr>
          <w:rFonts w:ascii="Calibri" w:hAnsi="Calibri" w:cs="Calibri"/>
        </w:rPr>
        <w:t>á</w:t>
      </w:r>
      <w:r>
        <w:t>j</w:t>
      </w:r>
      <w:r>
        <w:rPr>
          <w:rFonts w:ascii="Calibri" w:hAnsi="Calibri" w:cs="Calibri"/>
        </w:rPr>
        <w:t>á</w:t>
      </w:r>
      <w:r>
        <w:t xml:space="preserve">n, </w:t>
      </w:r>
      <w:r>
        <w:rPr>
          <w:rFonts w:ascii="Calibri" w:hAnsi="Calibri" w:cs="Calibri"/>
        </w:rPr>
        <w:t>é</w:t>
      </w:r>
      <w:r>
        <w:t>s vil</w:t>
      </w:r>
      <w:r>
        <w:rPr>
          <w:rFonts w:ascii="Calibri" w:hAnsi="Calibri" w:cs="Calibri"/>
        </w:rPr>
        <w:t>á</w:t>
      </w:r>
      <w:r>
        <w:t>gsz</w:t>
      </w:r>
      <w:r>
        <w:rPr>
          <w:rFonts w:ascii="Calibri" w:hAnsi="Calibri" w:cs="Calibri"/>
        </w:rPr>
        <w:t>í</w:t>
      </w:r>
      <w:r>
        <w:t>nvonal</w:t>
      </w:r>
      <w:r>
        <w:rPr>
          <w:rFonts w:ascii="Calibri" w:hAnsi="Calibri" w:cs="Calibri"/>
        </w:rPr>
        <w:t>ú</w:t>
      </w:r>
      <w:r>
        <w:t xml:space="preserve"> technol</w:t>
      </w:r>
      <w:r>
        <w:rPr>
          <w:rFonts w:ascii="Calibri" w:hAnsi="Calibri" w:cs="Calibri"/>
        </w:rPr>
        <w:t>ó</w:t>
      </w:r>
      <w:r>
        <w:t>giai tan</w:t>
      </w:r>
      <w:r>
        <w:rPr>
          <w:rFonts w:ascii="Calibri" w:hAnsi="Calibri" w:cs="Calibri"/>
        </w:rPr>
        <w:t>ú</w:t>
      </w:r>
      <w:r>
        <w:t>s</w:t>
      </w:r>
      <w:r>
        <w:rPr>
          <w:rFonts w:ascii="Calibri" w:hAnsi="Calibri" w:cs="Calibri"/>
        </w:rPr>
        <w:t>í</w:t>
      </w:r>
      <w:r>
        <w:t>tv</w:t>
      </w:r>
      <w:r>
        <w:rPr>
          <w:rFonts w:ascii="Calibri" w:hAnsi="Calibri" w:cs="Calibri"/>
        </w:rPr>
        <w:t>á</w:t>
      </w:r>
      <w:r>
        <w:t>nyokkal biztos</w:t>
      </w:r>
      <w:r>
        <w:rPr>
          <w:rFonts w:ascii="Calibri" w:hAnsi="Calibri" w:cs="Calibri"/>
        </w:rPr>
        <w:t>í</w:t>
      </w:r>
      <w:r>
        <w:t>tja term</w:t>
      </w:r>
      <w:r>
        <w:rPr>
          <w:rFonts w:ascii="Calibri" w:hAnsi="Calibri" w:cs="Calibri"/>
        </w:rPr>
        <w:t>é</w:t>
      </w:r>
      <w:r>
        <w:t>kei megb</w:t>
      </w:r>
      <w:r>
        <w:rPr>
          <w:rFonts w:ascii="Calibri" w:hAnsi="Calibri" w:cs="Calibri"/>
        </w:rPr>
        <w:t>í</w:t>
      </w:r>
      <w:r>
        <w:t>zhat</w:t>
      </w:r>
      <w:r>
        <w:rPr>
          <w:rFonts w:ascii="Calibri" w:hAnsi="Calibri" w:cs="Calibri"/>
        </w:rPr>
        <w:t>ó</w:t>
      </w:r>
      <w:r>
        <w:t>s</w:t>
      </w:r>
      <w:r>
        <w:rPr>
          <w:rFonts w:ascii="Calibri" w:hAnsi="Calibri" w:cs="Calibri"/>
        </w:rPr>
        <w:t>á</w:t>
      </w:r>
      <w:r>
        <w:t>g</w:t>
      </w:r>
      <w:r>
        <w:rPr>
          <w:rFonts w:ascii="Calibri" w:hAnsi="Calibri" w:cs="Calibri"/>
        </w:rPr>
        <w:t>á</w:t>
      </w:r>
      <w:r>
        <w:t>t.</w:t>
      </w:r>
    </w:p>
    <w:p w14:paraId="532FAF95" w14:textId="77777777" w:rsidR="00F92CE4" w:rsidRDefault="00F92CE4" w:rsidP="00F92CE4"/>
    <w:p w14:paraId="42F74BFD" w14:textId="77777777" w:rsidR="00F92CE4" w:rsidRDefault="00F92CE4" w:rsidP="00F92CE4"/>
    <w:p w14:paraId="63450644" w14:textId="77777777" w:rsidR="00F92CE4" w:rsidRDefault="00F92CE4" w:rsidP="00F92CE4"/>
    <w:p w14:paraId="676FCC94" w14:textId="77777777" w:rsidR="00F92CE4" w:rsidRPr="00F92CE4" w:rsidRDefault="00F92CE4" w:rsidP="00F92CE4">
      <w:pPr>
        <w:rPr>
          <w:b/>
          <w:bCs/>
        </w:rPr>
      </w:pPr>
      <w:r w:rsidRPr="00F92CE4">
        <w:rPr>
          <w:b/>
          <w:bCs/>
        </w:rPr>
        <w:lastRenderedPageBreak/>
        <w:t xml:space="preserve">Miért érdemes a </w:t>
      </w:r>
      <w:proofErr w:type="spellStart"/>
      <w:r w:rsidRPr="00F92CE4">
        <w:rPr>
          <w:b/>
          <w:bCs/>
        </w:rPr>
        <w:t>Zilan</w:t>
      </w:r>
      <w:proofErr w:type="spellEnd"/>
      <w:r w:rsidRPr="00F92CE4">
        <w:rPr>
          <w:b/>
          <w:bCs/>
        </w:rPr>
        <w:t xml:space="preserve"> ZLN1642 állítható tartót választani?</w:t>
      </w:r>
    </w:p>
    <w:p w14:paraId="470847B8" w14:textId="77777777" w:rsidR="00F92CE4" w:rsidRDefault="00F92CE4" w:rsidP="00F92CE4">
      <w:r>
        <w:t>- Állítható méret akár 65 × 65 cm-ig, széles körű kompatibilitás</w:t>
      </w:r>
    </w:p>
    <w:p w14:paraId="23B444A6" w14:textId="77777777" w:rsidR="00F92CE4" w:rsidRDefault="00F92CE4" w:rsidP="00F92CE4">
      <w:r>
        <w:t>- Max. 300 kg terhelhetőség, extrém stabilitás</w:t>
      </w:r>
    </w:p>
    <w:p w14:paraId="55BA4FDF" w14:textId="77777777" w:rsidR="00F92CE4" w:rsidRDefault="00F92CE4" w:rsidP="00F92CE4">
      <w:r>
        <w:t>- Fém test műanyag sarkokkal, hosszú élettartam</w:t>
      </w:r>
    </w:p>
    <w:p w14:paraId="6797075C" w14:textId="77777777" w:rsidR="00F92CE4" w:rsidRDefault="00F92CE4" w:rsidP="00F92CE4">
      <w:r>
        <w:t>- 4 kerék rögzítő mechanizmussal, biztonságos mozgatás</w:t>
      </w:r>
    </w:p>
    <w:p w14:paraId="28023D19" w14:textId="77777777" w:rsidR="00F92CE4" w:rsidRDefault="00F92CE4" w:rsidP="00F92CE4">
      <w:r>
        <w:t>- 10 cm magasság, jobb szellőzés a készülékek alatt</w:t>
      </w:r>
    </w:p>
    <w:p w14:paraId="78EEB867" w14:textId="77777777" w:rsidR="00F92CE4" w:rsidRDefault="00F92CE4" w:rsidP="00F92CE4">
      <w:r>
        <w:t>- Sokoldalú felhasználás, háztartási és ipari környezetben egyaránt</w:t>
      </w:r>
    </w:p>
    <w:p w14:paraId="79253CD4" w14:textId="77777777" w:rsidR="00F92CE4" w:rsidRDefault="00F92CE4" w:rsidP="00F92CE4"/>
    <w:p w14:paraId="633EF264" w14:textId="249B8322" w:rsidR="00F92CE4" w:rsidRPr="00F92CE4" w:rsidRDefault="00F92CE4" w:rsidP="00F92CE4">
      <w:r>
        <w:t xml:space="preserve">Tegye biztonságosabbá és kényelmesebbé a nehéz háztartási gépek mozgatását és elhelyezését – válassza a </w:t>
      </w:r>
      <w:proofErr w:type="spellStart"/>
      <w:r>
        <w:t>Zilan</w:t>
      </w:r>
      <w:proofErr w:type="spellEnd"/>
      <w:r>
        <w:t xml:space="preserve"> ZLN1642 állítható tartót, és tapasztalja meg a stabilitás és a mobilitás tökéletes egyensúlyát!</w:t>
      </w:r>
    </w:p>
    <w:sectPr w:rsidR="00F92CE4" w:rsidRPr="00F92C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20C96"/>
    <w:multiLevelType w:val="hybridMultilevel"/>
    <w:tmpl w:val="0720CF0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8369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E4"/>
    <w:rsid w:val="0065021B"/>
    <w:rsid w:val="00747397"/>
    <w:rsid w:val="0087440E"/>
    <w:rsid w:val="00F9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56FCC"/>
  <w15:chartTrackingRefBased/>
  <w15:docId w15:val="{94C4993A-CD24-4D2D-B286-24817AA21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92C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92C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92C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92C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92C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92C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92C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92C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92C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92C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92C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92C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92CE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92CE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92CE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92CE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92CE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92CE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92C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92C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92C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92C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92C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92CE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92CE4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92CE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92C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92CE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92C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374</Words>
  <Characters>2585</Characters>
  <Application>Microsoft Office Word</Application>
  <DocSecurity>0</DocSecurity>
  <Lines>21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2026-05-22T08:33:00Z</dcterms:created>
  <dcterms:modified xsi:type="dcterms:W3CDTF">2026-05-22T08:35:00Z</dcterms:modified>
</cp:coreProperties>
</file>