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343BE" w14:textId="019E1DED" w:rsidR="00E773F9" w:rsidRDefault="00E773F9" w:rsidP="00E773F9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ZLN3376</w:t>
      </w:r>
    </w:p>
    <w:p w14:paraId="6A0E3224" w14:textId="77777777" w:rsidR="00E773F9" w:rsidRPr="00E773F9" w:rsidRDefault="00E773F9" w:rsidP="00E773F9">
      <w:pPr>
        <w:pStyle w:val="Listaszerbekezds"/>
        <w:numPr>
          <w:ilvl w:val="0"/>
          <w:numId w:val="1"/>
        </w:numPr>
        <w:spacing w:after="0" w:line="240" w:lineRule="auto"/>
      </w:pPr>
      <w:proofErr w:type="gramStart"/>
      <w:r w:rsidRPr="00E773F9">
        <w:t>fém testtel</w:t>
      </w:r>
      <w:proofErr w:type="gramEnd"/>
      <w:r w:rsidRPr="00E773F9">
        <w:t xml:space="preserve"> és biztonsági kapcsolóval</w:t>
      </w:r>
    </w:p>
    <w:p w14:paraId="3DA67A3A" w14:textId="77777777" w:rsidR="00E773F9" w:rsidRPr="00E773F9" w:rsidRDefault="00E773F9" w:rsidP="00E773F9">
      <w:pPr>
        <w:pStyle w:val="Listaszerbekezds"/>
        <w:numPr>
          <w:ilvl w:val="0"/>
          <w:numId w:val="1"/>
        </w:numPr>
        <w:spacing w:after="0" w:line="240" w:lineRule="auto"/>
      </w:pPr>
      <w:r w:rsidRPr="00E773F9">
        <w:t>teljesítmény: 150 W</w:t>
      </w:r>
    </w:p>
    <w:p w14:paraId="36ABD32B" w14:textId="77777777" w:rsidR="00E773F9" w:rsidRPr="00E773F9" w:rsidRDefault="00E773F9" w:rsidP="00E773F9">
      <w:pPr>
        <w:pStyle w:val="Listaszerbekezds"/>
        <w:numPr>
          <w:ilvl w:val="0"/>
          <w:numId w:val="1"/>
        </w:numPr>
        <w:spacing w:after="0" w:line="240" w:lineRule="auto"/>
      </w:pPr>
      <w:r w:rsidRPr="00E773F9">
        <w:t>fokozatmentesen állítható szeletelési vastagság (0-15 mm)</w:t>
      </w:r>
    </w:p>
    <w:p w14:paraId="78D0F920" w14:textId="77777777" w:rsidR="00E773F9" w:rsidRPr="00E773F9" w:rsidRDefault="00E773F9" w:rsidP="00E773F9">
      <w:pPr>
        <w:pStyle w:val="Listaszerbekezds"/>
        <w:numPr>
          <w:ilvl w:val="0"/>
          <w:numId w:val="1"/>
        </w:numPr>
        <w:spacing w:after="0" w:line="240" w:lineRule="auto"/>
      </w:pPr>
      <w:r w:rsidRPr="00E773F9">
        <w:t>rozsdamentes forgókés, Ø 190 mm</w:t>
      </w:r>
    </w:p>
    <w:p w14:paraId="03F23F08" w14:textId="77777777" w:rsidR="00E773F9" w:rsidRPr="00E773F9" w:rsidRDefault="00E773F9" w:rsidP="00E773F9">
      <w:pPr>
        <w:pStyle w:val="Listaszerbekezds"/>
        <w:numPr>
          <w:ilvl w:val="0"/>
          <w:numId w:val="1"/>
        </w:numPr>
        <w:spacing w:after="0" w:line="240" w:lineRule="auto"/>
      </w:pPr>
      <w:r w:rsidRPr="00E773F9">
        <w:t>csúszásmentes talpak</w:t>
      </w:r>
    </w:p>
    <w:p w14:paraId="7F68D9DD" w14:textId="77777777" w:rsidR="00E773F9" w:rsidRPr="00E773F9" w:rsidRDefault="00E773F9" w:rsidP="00E773F9">
      <w:pPr>
        <w:pStyle w:val="Listaszerbekezds"/>
        <w:numPr>
          <w:ilvl w:val="0"/>
          <w:numId w:val="1"/>
        </w:numPr>
        <w:spacing w:after="0" w:line="240" w:lineRule="auto"/>
      </w:pPr>
      <w:r w:rsidRPr="00E773F9">
        <w:t>időközi és folyamatos IOII kapcsoló</w:t>
      </w:r>
    </w:p>
    <w:p w14:paraId="4921E4C5" w14:textId="747AE9D2" w:rsidR="00E773F9" w:rsidRPr="00E773F9" w:rsidRDefault="00E773F9" w:rsidP="00E773F9">
      <w:pPr>
        <w:pStyle w:val="Listaszerbekezds"/>
        <w:numPr>
          <w:ilvl w:val="0"/>
          <w:numId w:val="1"/>
        </w:numPr>
        <w:spacing w:after="0" w:line="240" w:lineRule="auto"/>
      </w:pPr>
      <w:r w:rsidRPr="00E773F9">
        <w:t>ujjvédővel és végdarab-tartóval ellátott kivitel</w:t>
      </w:r>
    </w:p>
    <w:p w14:paraId="2679742A" w14:textId="77777777" w:rsidR="0065021B" w:rsidRDefault="0065021B" w:rsidP="00E773F9">
      <w:pPr>
        <w:spacing w:after="0" w:line="240" w:lineRule="auto"/>
      </w:pPr>
    </w:p>
    <w:p w14:paraId="43B36ECD" w14:textId="77777777" w:rsidR="00E773F9" w:rsidRPr="00E773F9" w:rsidRDefault="00E773F9" w:rsidP="00E773F9">
      <w:pPr>
        <w:spacing w:after="0" w:line="240" w:lineRule="auto"/>
        <w:rPr>
          <w:b/>
          <w:bCs/>
        </w:rPr>
      </w:pPr>
      <w:r w:rsidRPr="00E773F9">
        <w:rPr>
          <w:b/>
          <w:bCs/>
        </w:rPr>
        <w:t>Mennyivel kényelmesebb lenne az ételkészítés, ha a szeletelés mindig pontos, egyenletes és biztonságos lenne – fáradságos kézi munka nélkül?</w:t>
      </w:r>
    </w:p>
    <w:p w14:paraId="55AE7CD9" w14:textId="77777777" w:rsidR="00E773F9" w:rsidRDefault="00E773F9" w:rsidP="00E773F9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ZLN3376 szeletelőgép hatékony segítséget nyújt a mindennapi konyhai feladatokban: a 150 W teljesítmény, a 190 mm átmérőjű rozsdamentes forgókés, valamint a fokozatmentesen állítható szeletelési vastagság lehetővé teszi, hogy a kenyér, sajt, felvágott vagy zöldség mindig az igényeknek megfelelő méretben kerüljön az asztalra.</w:t>
      </w:r>
    </w:p>
    <w:p w14:paraId="521B5A6A" w14:textId="77777777" w:rsidR="00E773F9" w:rsidRPr="00E773F9" w:rsidRDefault="00E773F9" w:rsidP="00E773F9">
      <w:pPr>
        <w:spacing w:after="0" w:line="240" w:lineRule="auto"/>
        <w:rPr>
          <w:b/>
          <w:bCs/>
        </w:rPr>
      </w:pPr>
      <w:r w:rsidRPr="00E773F9">
        <w:rPr>
          <w:b/>
          <w:bCs/>
        </w:rPr>
        <w:t>Precíz szeletelés, teljes kontroll</w:t>
      </w:r>
    </w:p>
    <w:p w14:paraId="7E687623" w14:textId="77777777" w:rsidR="00E773F9" w:rsidRDefault="00E773F9" w:rsidP="00E773F9">
      <w:pPr>
        <w:spacing w:after="0" w:line="240" w:lineRule="auto"/>
      </w:pPr>
      <w:r>
        <w:t>A készülék egyik legnagyobb előnye a 0–15 mm között fokozatmentesen állítható szeletelési vastagság, amely maximális szabadságot biztosít az ételkészítés során. A Ø 190 mm-es rozsdamentes acél forgókés éles, tartós és egyenletes vágást garantál, így a szeletek nemcsak esztétikusak, hanem azonos vastagságúak is.</w:t>
      </w:r>
    </w:p>
    <w:p w14:paraId="0D4CEA89" w14:textId="77777777" w:rsidR="00E773F9" w:rsidRPr="00E773F9" w:rsidRDefault="00E773F9" w:rsidP="00E773F9">
      <w:pPr>
        <w:spacing w:after="0" w:line="240" w:lineRule="auto"/>
        <w:rPr>
          <w:b/>
          <w:bCs/>
        </w:rPr>
      </w:pPr>
      <w:r w:rsidRPr="00E773F9">
        <w:rPr>
          <w:b/>
          <w:bCs/>
        </w:rPr>
        <w:t>Erős felépítés, biztonságos használat</w:t>
      </w:r>
    </w:p>
    <w:p w14:paraId="5ACE402B" w14:textId="77777777" w:rsidR="00E773F9" w:rsidRDefault="00E773F9" w:rsidP="00E773F9">
      <w:pPr>
        <w:spacing w:after="0" w:line="240" w:lineRule="auto"/>
      </w:pPr>
      <w:r>
        <w:t xml:space="preserve">A masszív </w:t>
      </w:r>
      <w:proofErr w:type="gramStart"/>
      <w:r>
        <w:t>fém test</w:t>
      </w:r>
      <w:proofErr w:type="gramEnd"/>
      <w:r>
        <w:t xml:space="preserve"> stabil működést biztosít, miközben a beépített biztonsági kapcsoló gondoskodik a megbízható használatról. Az ujjvédővel és végdarab-tartóval ellátott kialakítás jelentősen csökkenti a balesetveszélyt, így a szeletelés nyugodtan, magabiztosan végezhető el.</w:t>
      </w:r>
    </w:p>
    <w:p w14:paraId="1EB54814" w14:textId="77777777" w:rsidR="00E773F9" w:rsidRPr="00E773F9" w:rsidRDefault="00E773F9" w:rsidP="00E773F9">
      <w:pPr>
        <w:spacing w:after="0" w:line="240" w:lineRule="auto"/>
        <w:rPr>
          <w:b/>
          <w:bCs/>
        </w:rPr>
      </w:pPr>
      <w:r w:rsidRPr="00E773F9">
        <w:rPr>
          <w:b/>
          <w:bCs/>
        </w:rPr>
        <w:t>Kényelmes működtetés a mindennapokban</w:t>
      </w:r>
    </w:p>
    <w:p w14:paraId="2B9ADDBD" w14:textId="77777777" w:rsidR="00E773F9" w:rsidRDefault="00E773F9" w:rsidP="00E773F9">
      <w:pPr>
        <w:spacing w:after="0" w:line="240" w:lineRule="auto"/>
      </w:pPr>
      <w:r>
        <w:t>A szeletelőgép időközi és folyamatos I/0/II kapcsolóval rendelkezik, amely lehetővé teszi az adott feladathoz leginkább megfelelő működési mód kiválasztását. A csúszásmentes talpak biztosítják, hogy a készülék használat közben stabilan a munkafelületen maradjon, még intenzívebb igénybevétel során is.</w:t>
      </w:r>
    </w:p>
    <w:p w14:paraId="0AAB1DAF" w14:textId="77777777" w:rsidR="00E773F9" w:rsidRPr="00E773F9" w:rsidRDefault="00E773F9" w:rsidP="00E773F9">
      <w:pPr>
        <w:spacing w:after="0" w:line="240" w:lineRule="auto"/>
        <w:rPr>
          <w:b/>
          <w:bCs/>
        </w:rPr>
      </w:pPr>
      <w:r w:rsidRPr="00E773F9">
        <w:rPr>
          <w:b/>
          <w:bCs/>
        </w:rPr>
        <w:t>Praktikus megoldás otthoni használatra</w:t>
      </w:r>
    </w:p>
    <w:p w14:paraId="619E797F" w14:textId="77777777" w:rsidR="00E773F9" w:rsidRDefault="00E773F9" w:rsidP="00E773F9">
      <w:pPr>
        <w:spacing w:after="0" w:line="240" w:lineRule="auto"/>
      </w:pPr>
      <w:r>
        <w:t>A 150 W-os motor ideális teljesítményt nyújt a háztartási felhasználáshoz, miközben energiatakarékos marad. Az átgondolt kialakításnak köszönhetően a készülék könnyen kezelhető és tisztítható, így hosszú távon is kényelmes megoldást jelent a konyhában.</w:t>
      </w:r>
    </w:p>
    <w:p w14:paraId="1DC0DD0E" w14:textId="77777777" w:rsidR="00E773F9" w:rsidRPr="00E773F9" w:rsidRDefault="00E773F9" w:rsidP="00E773F9">
      <w:pPr>
        <w:spacing w:after="0" w:line="240" w:lineRule="auto"/>
        <w:rPr>
          <w:b/>
          <w:bCs/>
        </w:rPr>
      </w:pPr>
      <w:proofErr w:type="spellStart"/>
      <w:r w:rsidRPr="00E773F9">
        <w:rPr>
          <w:b/>
          <w:bCs/>
        </w:rPr>
        <w:t>Zilan</w:t>
      </w:r>
      <w:proofErr w:type="spellEnd"/>
      <w:r w:rsidRPr="00E773F9">
        <w:rPr>
          <w:b/>
          <w:bCs/>
        </w:rPr>
        <w:t xml:space="preserve"> – megbízható háttér, nemzetközi tapasztalat</w:t>
      </w:r>
    </w:p>
    <w:p w14:paraId="0AED1B2F" w14:textId="77777777" w:rsidR="00E773F9" w:rsidRDefault="00E773F9" w:rsidP="00E773F9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1994 óta elkötelezetten dolgozik azon, hogy az elektromos háztartási készülékek területén kiemelkedő felhasználói élményt biztosítson. Az isztambuli központú vállalat a minőség, innováció és feddhetetlenség iránti elkötelezettségével vált elismertté a Balkánon, Ázsiában és az arab régióban. A globális tanúsítványokkal és átgondolt márkaépítési stratégiával rendelkező </w:t>
      </w:r>
      <w:proofErr w:type="spellStart"/>
      <w:r>
        <w:t>Zilan</w:t>
      </w:r>
      <w:proofErr w:type="spellEnd"/>
      <w:r>
        <w:t xml:space="preserve"> termékek hosszú távon is megbízható választást jelentenek.</w:t>
      </w:r>
    </w:p>
    <w:p w14:paraId="45389D49" w14:textId="77777777" w:rsidR="00E773F9" w:rsidRDefault="00E773F9" w:rsidP="00E773F9">
      <w:pPr>
        <w:spacing w:after="0" w:line="240" w:lineRule="auto"/>
      </w:pPr>
    </w:p>
    <w:p w14:paraId="27F6D0BD" w14:textId="77777777" w:rsidR="00E773F9" w:rsidRPr="00E773F9" w:rsidRDefault="00E773F9" w:rsidP="00E773F9">
      <w:pPr>
        <w:spacing w:after="0" w:line="240" w:lineRule="auto"/>
        <w:rPr>
          <w:b/>
          <w:bCs/>
        </w:rPr>
      </w:pPr>
      <w:r w:rsidRPr="00E773F9">
        <w:rPr>
          <w:b/>
          <w:bCs/>
        </w:rPr>
        <w:t xml:space="preserve">Miért érdemes a </w:t>
      </w:r>
      <w:proofErr w:type="spellStart"/>
      <w:r w:rsidRPr="00E773F9">
        <w:rPr>
          <w:b/>
          <w:bCs/>
        </w:rPr>
        <w:t>Zilan</w:t>
      </w:r>
      <w:proofErr w:type="spellEnd"/>
      <w:r w:rsidRPr="00E773F9">
        <w:rPr>
          <w:b/>
          <w:bCs/>
        </w:rPr>
        <w:t xml:space="preserve"> ZLN3376 szeletelőgépet választani?</w:t>
      </w:r>
    </w:p>
    <w:p w14:paraId="42B2A69F" w14:textId="77777777" w:rsidR="00E773F9" w:rsidRDefault="00E773F9" w:rsidP="00E773F9">
      <w:pPr>
        <w:spacing w:after="0" w:line="240" w:lineRule="auto"/>
      </w:pPr>
      <w:r>
        <w:t>- 150 W teljesítmény, hatékony otthoni használathoz</w:t>
      </w:r>
    </w:p>
    <w:p w14:paraId="5AAEF1EF" w14:textId="77777777" w:rsidR="00E773F9" w:rsidRDefault="00E773F9" w:rsidP="00E773F9">
      <w:pPr>
        <w:spacing w:after="0" w:line="240" w:lineRule="auto"/>
      </w:pPr>
      <w:r>
        <w:t>- Ø 190 mm-es rozsdamentes forgókés, pontos vágáshoz</w:t>
      </w:r>
    </w:p>
    <w:p w14:paraId="0484454E" w14:textId="77777777" w:rsidR="00E773F9" w:rsidRDefault="00E773F9" w:rsidP="00E773F9">
      <w:pPr>
        <w:spacing w:after="0" w:line="240" w:lineRule="auto"/>
      </w:pPr>
      <w:r>
        <w:t>- Fokozatmentesen állítható szeletelési vastagság (0–15 mm)</w:t>
      </w:r>
    </w:p>
    <w:p w14:paraId="61636EE4" w14:textId="77777777" w:rsidR="00E773F9" w:rsidRDefault="00E773F9" w:rsidP="00E773F9">
      <w:pPr>
        <w:spacing w:after="0" w:line="240" w:lineRule="auto"/>
      </w:pPr>
      <w:r>
        <w:t>- Masszív fém ház és biztonsági kapcsoló</w:t>
      </w:r>
    </w:p>
    <w:p w14:paraId="3EA20B74" w14:textId="77777777" w:rsidR="00E773F9" w:rsidRDefault="00E773F9" w:rsidP="00E773F9">
      <w:pPr>
        <w:spacing w:after="0" w:line="240" w:lineRule="auto"/>
      </w:pPr>
      <w:r>
        <w:t>- Ujjvédő és végdarab-tartó, fokozott védelem</w:t>
      </w:r>
    </w:p>
    <w:p w14:paraId="699E26D2" w14:textId="77777777" w:rsidR="00E773F9" w:rsidRDefault="00E773F9" w:rsidP="00E773F9">
      <w:pPr>
        <w:spacing w:after="0" w:line="240" w:lineRule="auto"/>
      </w:pPr>
      <w:r>
        <w:t>- Csúszásmentes talpak, stabil működés</w:t>
      </w:r>
    </w:p>
    <w:p w14:paraId="734443A4" w14:textId="77777777" w:rsidR="00E773F9" w:rsidRDefault="00E773F9" w:rsidP="00E773F9">
      <w:pPr>
        <w:spacing w:after="0" w:line="240" w:lineRule="auto"/>
      </w:pPr>
    </w:p>
    <w:p w14:paraId="69777EFC" w14:textId="1CE3E65D" w:rsidR="00E773F9" w:rsidRPr="00E773F9" w:rsidRDefault="00E773F9" w:rsidP="00E773F9">
      <w:pPr>
        <w:spacing w:after="0" w:line="240" w:lineRule="auto"/>
      </w:pPr>
      <w:r>
        <w:t xml:space="preserve">Tegye gyorsabbá, pontosabbá és biztonságosabbá az étel-előkészítést – válassza a </w:t>
      </w:r>
      <w:proofErr w:type="spellStart"/>
      <w:r>
        <w:t>Zilan</w:t>
      </w:r>
      <w:proofErr w:type="spellEnd"/>
      <w:r>
        <w:t xml:space="preserve"> ZLN3376 szeletelőgépet, és élvezze a profi szeletelés kényelmét minden egyes használat során!</w:t>
      </w:r>
    </w:p>
    <w:sectPr w:rsidR="00E773F9" w:rsidRPr="00E77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0790E"/>
    <w:multiLevelType w:val="hybridMultilevel"/>
    <w:tmpl w:val="CAF46D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80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3F9"/>
    <w:rsid w:val="001016C0"/>
    <w:rsid w:val="0065021B"/>
    <w:rsid w:val="00747397"/>
    <w:rsid w:val="00E7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89B2B"/>
  <w15:chartTrackingRefBased/>
  <w15:docId w15:val="{92AFAD2E-1C56-4517-8825-D6F1BE771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773F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77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77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77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77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77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77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77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77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77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77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77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77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773F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773F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773F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773F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773F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773F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77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E77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77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E77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773F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E773F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E773F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E773F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77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773F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773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388</Words>
  <Characters>2682</Characters>
  <Application>Microsoft Office Word</Application>
  <DocSecurity>0</DocSecurity>
  <Lines>22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2026-04-24T10:07:00Z</dcterms:created>
  <dcterms:modified xsi:type="dcterms:W3CDTF">2026-04-24T10:09:00Z</dcterms:modified>
</cp:coreProperties>
</file>