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B56276" w14:textId="57CF10DF" w:rsidR="00144897" w:rsidRDefault="00144897" w:rsidP="00144897">
      <w:pPr>
        <w:rPr>
          <w:b/>
          <w:bCs/>
        </w:rPr>
      </w:pPr>
      <w:r w:rsidRPr="005513CB">
        <w:rPr>
          <w:b/>
          <w:bCs/>
        </w:rPr>
        <w:t>Termékleírás</w:t>
      </w:r>
      <w:r>
        <w:rPr>
          <w:b/>
          <w:bCs/>
        </w:rPr>
        <w:t xml:space="preserve"> – ZLN7033</w:t>
      </w:r>
    </w:p>
    <w:p w14:paraId="04C50E48" w14:textId="77777777" w:rsidR="00144897" w:rsidRPr="00144897" w:rsidRDefault="00144897" w:rsidP="00144897">
      <w:pPr>
        <w:pStyle w:val="Listaszerbekezds"/>
        <w:numPr>
          <w:ilvl w:val="0"/>
          <w:numId w:val="1"/>
        </w:numPr>
        <w:spacing w:after="0" w:line="240" w:lineRule="auto"/>
        <w:ind w:left="714" w:hanging="357"/>
      </w:pPr>
      <w:r w:rsidRPr="00144897">
        <w:t>teljesítmény: 2200 W</w:t>
      </w:r>
    </w:p>
    <w:p w14:paraId="16C1A252" w14:textId="77777777" w:rsidR="00144897" w:rsidRPr="00144897" w:rsidRDefault="00144897" w:rsidP="00144897">
      <w:pPr>
        <w:pStyle w:val="Listaszerbekezds"/>
        <w:numPr>
          <w:ilvl w:val="0"/>
          <w:numId w:val="1"/>
        </w:numPr>
        <w:spacing w:after="0" w:line="240" w:lineRule="auto"/>
        <w:ind w:left="714" w:hanging="357"/>
      </w:pPr>
      <w:r w:rsidRPr="00144897">
        <w:t>1.7 literes víztartály</w:t>
      </w:r>
    </w:p>
    <w:p w14:paraId="1D7CE62E" w14:textId="77777777" w:rsidR="00144897" w:rsidRPr="00144897" w:rsidRDefault="00144897" w:rsidP="00144897">
      <w:pPr>
        <w:pStyle w:val="Listaszerbekezds"/>
        <w:numPr>
          <w:ilvl w:val="0"/>
          <w:numId w:val="1"/>
        </w:numPr>
        <w:spacing w:after="0" w:line="240" w:lineRule="auto"/>
        <w:ind w:left="714" w:hanging="357"/>
      </w:pPr>
      <w:proofErr w:type="spellStart"/>
      <w:r w:rsidRPr="00144897">
        <w:t>hőmérsékletkijelzés</w:t>
      </w:r>
      <w:proofErr w:type="spellEnd"/>
    </w:p>
    <w:p w14:paraId="5B9723A3" w14:textId="77777777" w:rsidR="00144897" w:rsidRPr="00144897" w:rsidRDefault="00144897" w:rsidP="00144897">
      <w:pPr>
        <w:pStyle w:val="Listaszerbekezds"/>
        <w:numPr>
          <w:ilvl w:val="0"/>
          <w:numId w:val="1"/>
        </w:numPr>
        <w:spacing w:after="0" w:line="240" w:lineRule="auto"/>
        <w:ind w:left="714" w:hanging="357"/>
      </w:pPr>
      <w:r w:rsidRPr="00144897">
        <w:t>cseppenésmentes kiöntés</w:t>
      </w:r>
    </w:p>
    <w:p w14:paraId="503F1581" w14:textId="77777777" w:rsidR="00144897" w:rsidRPr="00144897" w:rsidRDefault="00144897" w:rsidP="00144897">
      <w:pPr>
        <w:pStyle w:val="Listaszerbekezds"/>
        <w:numPr>
          <w:ilvl w:val="0"/>
          <w:numId w:val="1"/>
        </w:numPr>
        <w:spacing w:after="0" w:line="240" w:lineRule="auto"/>
        <w:ind w:left="714" w:hanging="357"/>
      </w:pPr>
      <w:r w:rsidRPr="00144897">
        <w:t>360°-ban forgatható állvány</w:t>
      </w:r>
    </w:p>
    <w:p w14:paraId="1F28E848" w14:textId="77777777" w:rsidR="00144897" w:rsidRPr="00144897" w:rsidRDefault="00144897" w:rsidP="00144897">
      <w:pPr>
        <w:pStyle w:val="Listaszerbekezds"/>
        <w:numPr>
          <w:ilvl w:val="0"/>
          <w:numId w:val="1"/>
        </w:numPr>
        <w:spacing w:after="0" w:line="240" w:lineRule="auto"/>
        <w:ind w:left="714" w:hanging="357"/>
      </w:pPr>
      <w:r w:rsidRPr="00144897">
        <w:t>hőszigetelt fogantyúval</w:t>
      </w:r>
    </w:p>
    <w:p w14:paraId="7F63D3A4" w14:textId="77777777" w:rsidR="00144897" w:rsidRPr="00144897" w:rsidRDefault="00144897" w:rsidP="00144897">
      <w:pPr>
        <w:pStyle w:val="Listaszerbekezds"/>
        <w:numPr>
          <w:ilvl w:val="0"/>
          <w:numId w:val="1"/>
        </w:numPr>
        <w:spacing w:after="0" w:line="240" w:lineRule="auto"/>
        <w:ind w:left="714" w:hanging="357"/>
      </w:pPr>
      <w:r w:rsidRPr="00144897">
        <w:t>könnyű tisztítás</w:t>
      </w:r>
    </w:p>
    <w:p w14:paraId="33BB3157" w14:textId="77777777" w:rsidR="00144897" w:rsidRPr="00144897" w:rsidRDefault="00144897" w:rsidP="00144897">
      <w:pPr>
        <w:pStyle w:val="Listaszerbekezds"/>
        <w:numPr>
          <w:ilvl w:val="0"/>
          <w:numId w:val="1"/>
        </w:numPr>
        <w:spacing w:after="0" w:line="240" w:lineRule="auto"/>
        <w:ind w:left="714" w:hanging="357"/>
      </w:pPr>
      <w:r w:rsidRPr="00144897">
        <w:t>túlmelegedés elleni védelem</w:t>
      </w:r>
    </w:p>
    <w:p w14:paraId="2F60ACB3" w14:textId="77777777" w:rsidR="00144897" w:rsidRPr="00144897" w:rsidRDefault="00144897" w:rsidP="00144897">
      <w:pPr>
        <w:pStyle w:val="Listaszerbekezds"/>
        <w:numPr>
          <w:ilvl w:val="0"/>
          <w:numId w:val="1"/>
        </w:numPr>
        <w:spacing w:after="0" w:line="240" w:lineRule="auto"/>
        <w:ind w:left="714" w:hanging="357"/>
      </w:pPr>
      <w:r w:rsidRPr="00144897">
        <w:t>méret:167x220x245 mm</w:t>
      </w:r>
    </w:p>
    <w:p w14:paraId="18722CA3" w14:textId="2ACE1D8E" w:rsidR="00144897" w:rsidRPr="00144897" w:rsidRDefault="00144897" w:rsidP="00144897">
      <w:pPr>
        <w:pStyle w:val="Listaszerbekezds"/>
        <w:numPr>
          <w:ilvl w:val="0"/>
          <w:numId w:val="1"/>
        </w:numPr>
        <w:spacing w:after="0" w:line="240" w:lineRule="auto"/>
        <w:ind w:left="714" w:hanging="357"/>
      </w:pPr>
      <w:r w:rsidRPr="00144897">
        <w:t>súly: 0,91 kg</w:t>
      </w:r>
    </w:p>
    <w:p w14:paraId="5FB1C1C4" w14:textId="77777777" w:rsidR="00144897" w:rsidRPr="00144897" w:rsidRDefault="00144897" w:rsidP="00144897">
      <w:pPr>
        <w:spacing w:after="0" w:line="240" w:lineRule="auto"/>
        <w:rPr>
          <w:b/>
          <w:bCs/>
        </w:rPr>
      </w:pPr>
      <w:r w:rsidRPr="00144897">
        <w:rPr>
          <w:b/>
          <w:bCs/>
        </w:rPr>
        <w:t>Miért ne lehetne a mindennapi vízforralás egyszerre gyors, biztonságos és látványos?</w:t>
      </w:r>
    </w:p>
    <w:p w14:paraId="416352BF" w14:textId="77777777" w:rsidR="00144897" w:rsidRPr="00144897" w:rsidRDefault="00144897" w:rsidP="00144897">
      <w:pPr>
        <w:spacing w:after="0" w:line="240" w:lineRule="auto"/>
      </w:pPr>
      <w:r w:rsidRPr="00144897">
        <w:t xml:space="preserve">A </w:t>
      </w:r>
      <w:proofErr w:type="spellStart"/>
      <w:r w:rsidRPr="00144897">
        <w:t>Zilan</w:t>
      </w:r>
      <w:proofErr w:type="spellEnd"/>
      <w:r w:rsidRPr="00144897">
        <w:t xml:space="preserve"> ZLN7033 </w:t>
      </w:r>
      <w:proofErr w:type="spellStart"/>
      <w:r w:rsidRPr="00144897">
        <w:t>retró</w:t>
      </w:r>
      <w:proofErr w:type="spellEnd"/>
      <w:r w:rsidRPr="00144897">
        <w:t xml:space="preserve"> vízforraló karakteres piros színével és időtálló formavilágával azonnal magára vonja a figyelmet, miközben a 2200 W teljesítmény, az 1,7 literes víztartály és a praktikus </w:t>
      </w:r>
      <w:proofErr w:type="spellStart"/>
      <w:r w:rsidRPr="00144897">
        <w:t>hőmérsékletkijelzés</w:t>
      </w:r>
      <w:proofErr w:type="spellEnd"/>
      <w:r w:rsidRPr="00144897">
        <w:t xml:space="preserve"> hatékony és kontrollált használatot biztosít. A készülék ideális választás teához, kávéhoz vagy akár főzéshez, amikor a gyorsaság és a megbízhatóság egyaránt elvárás.</w:t>
      </w:r>
    </w:p>
    <w:p w14:paraId="1A6A3B5C" w14:textId="77777777" w:rsidR="00144897" w:rsidRPr="00144897" w:rsidRDefault="00144897" w:rsidP="00144897">
      <w:pPr>
        <w:spacing w:after="0" w:line="240" w:lineRule="auto"/>
      </w:pPr>
    </w:p>
    <w:p w14:paraId="78740751" w14:textId="77777777" w:rsidR="00144897" w:rsidRPr="00144897" w:rsidRDefault="00144897" w:rsidP="00144897">
      <w:pPr>
        <w:spacing w:after="0" w:line="240" w:lineRule="auto"/>
        <w:rPr>
          <w:b/>
          <w:bCs/>
        </w:rPr>
      </w:pPr>
      <w:proofErr w:type="spellStart"/>
      <w:r w:rsidRPr="00144897">
        <w:rPr>
          <w:b/>
          <w:bCs/>
        </w:rPr>
        <w:t>Retró</w:t>
      </w:r>
      <w:proofErr w:type="spellEnd"/>
      <w:r w:rsidRPr="00144897">
        <w:rPr>
          <w:b/>
          <w:bCs/>
        </w:rPr>
        <w:t xml:space="preserve"> megjelenés, modern funkcionalitás</w:t>
      </w:r>
    </w:p>
    <w:p w14:paraId="1649B8E5" w14:textId="77777777" w:rsidR="00144897" w:rsidRPr="00144897" w:rsidRDefault="00144897" w:rsidP="00144897">
      <w:pPr>
        <w:spacing w:after="0" w:line="240" w:lineRule="auto"/>
      </w:pPr>
      <w:r w:rsidRPr="00144897">
        <w:t xml:space="preserve">A klasszikus külső mögött korszerű technológia dolgozik. A </w:t>
      </w:r>
      <w:proofErr w:type="spellStart"/>
      <w:r w:rsidRPr="00144897">
        <w:t>hőmérsékletkijelzés</w:t>
      </w:r>
      <w:proofErr w:type="spellEnd"/>
      <w:r w:rsidRPr="00144897">
        <w:t xml:space="preserve"> segít nyomon követni a víz felmelegedését, így pontosan tudható, mikor érhető el az ideális hőfok. A 2200 W-os teljesítmény gyors forralást garantál, az 1,7 literes kapacitás pedig elegendő mennyiséget biztosít akár több csésze ital elkészítéséhez is.</w:t>
      </w:r>
    </w:p>
    <w:p w14:paraId="2546F672" w14:textId="77777777" w:rsidR="00144897" w:rsidRPr="00144897" w:rsidRDefault="00144897" w:rsidP="00144897">
      <w:pPr>
        <w:spacing w:after="0" w:line="240" w:lineRule="auto"/>
      </w:pPr>
    </w:p>
    <w:p w14:paraId="2E69314E" w14:textId="77777777" w:rsidR="00144897" w:rsidRPr="00144897" w:rsidRDefault="00144897" w:rsidP="00144897">
      <w:pPr>
        <w:spacing w:after="0" w:line="240" w:lineRule="auto"/>
        <w:rPr>
          <w:b/>
          <w:bCs/>
        </w:rPr>
      </w:pPr>
      <w:r w:rsidRPr="00144897">
        <w:rPr>
          <w:b/>
          <w:bCs/>
        </w:rPr>
        <w:t>Kényelmes és biztonságos használat a mindennapokban</w:t>
      </w:r>
    </w:p>
    <w:p w14:paraId="14955887" w14:textId="77777777" w:rsidR="00144897" w:rsidRPr="00144897" w:rsidRDefault="00144897" w:rsidP="00144897">
      <w:pPr>
        <w:spacing w:after="0" w:line="240" w:lineRule="auto"/>
      </w:pPr>
      <w:r w:rsidRPr="00144897">
        <w:t>A 360°-ban forgatható állvány maximális szabadságot nyújt a le- és felhelyezés során, legyen szó jobb- vagy balkezes használatról. A cseppenésmentes kiöntő tiszta és precíz vízkiöntést tesz lehetővé, míg a hőszigetelt fogantyúbiztonságos fogást biztosít. A beépített túlmelegedés elleni védelem hozzájárul a hosszú távú, megbízható működéshez.</w:t>
      </w:r>
    </w:p>
    <w:p w14:paraId="4071E8B1" w14:textId="77777777" w:rsidR="00144897" w:rsidRPr="00144897" w:rsidRDefault="00144897" w:rsidP="00144897">
      <w:pPr>
        <w:spacing w:after="0" w:line="240" w:lineRule="auto"/>
      </w:pPr>
    </w:p>
    <w:p w14:paraId="6CF8AA3C" w14:textId="77777777" w:rsidR="00144897" w:rsidRPr="00144897" w:rsidRDefault="00144897" w:rsidP="00144897">
      <w:pPr>
        <w:spacing w:after="0" w:line="240" w:lineRule="auto"/>
        <w:rPr>
          <w:b/>
          <w:bCs/>
        </w:rPr>
      </w:pPr>
      <w:r w:rsidRPr="00144897">
        <w:rPr>
          <w:b/>
          <w:bCs/>
        </w:rPr>
        <w:t>Praktikus kialakítás, könnyű karbantartás</w:t>
      </w:r>
    </w:p>
    <w:p w14:paraId="1AA7BB22" w14:textId="77777777" w:rsidR="00144897" w:rsidRPr="00144897" w:rsidRDefault="00144897" w:rsidP="00144897">
      <w:pPr>
        <w:spacing w:after="0" w:line="240" w:lineRule="auto"/>
      </w:pPr>
      <w:r w:rsidRPr="00144897">
        <w:t>A vízforraló könnyen tisztítható, így a karbantartás nem jelent plusz terhet a mindennapokban. A kompakt méret (167 × 220 × 245 mm) és a mindössze 0,91 kg-os súly megkönnyíti az elhelyezést, miközben a stabil kialakítás biztos tartást nyújt a konyhapulton.</w:t>
      </w:r>
    </w:p>
    <w:p w14:paraId="2FC2BA3B" w14:textId="77777777" w:rsidR="00144897" w:rsidRPr="00144897" w:rsidRDefault="00144897" w:rsidP="00144897">
      <w:pPr>
        <w:spacing w:after="0" w:line="240" w:lineRule="auto"/>
      </w:pPr>
    </w:p>
    <w:p w14:paraId="5C6F29B8" w14:textId="77777777" w:rsidR="00144897" w:rsidRPr="00144897" w:rsidRDefault="00144897" w:rsidP="00144897">
      <w:pPr>
        <w:spacing w:after="0" w:line="240" w:lineRule="auto"/>
        <w:rPr>
          <w:b/>
          <w:bCs/>
        </w:rPr>
      </w:pPr>
      <w:proofErr w:type="spellStart"/>
      <w:r w:rsidRPr="00144897">
        <w:rPr>
          <w:b/>
          <w:bCs/>
        </w:rPr>
        <w:t>Zilan</w:t>
      </w:r>
      <w:proofErr w:type="spellEnd"/>
      <w:r w:rsidRPr="00144897">
        <w:rPr>
          <w:b/>
          <w:bCs/>
        </w:rPr>
        <w:t xml:space="preserve"> – megbízható márka nemzetközi háttérrel</w:t>
      </w:r>
    </w:p>
    <w:p w14:paraId="2FA07234" w14:textId="77777777" w:rsidR="00144897" w:rsidRPr="00144897" w:rsidRDefault="00144897" w:rsidP="00144897">
      <w:pPr>
        <w:spacing w:after="0" w:line="240" w:lineRule="auto"/>
      </w:pPr>
      <w:r w:rsidRPr="00144897">
        <w:t xml:space="preserve">A </w:t>
      </w:r>
      <w:proofErr w:type="spellStart"/>
      <w:r w:rsidRPr="00144897">
        <w:t>Zilan</w:t>
      </w:r>
      <w:proofErr w:type="spellEnd"/>
      <w:r w:rsidRPr="00144897">
        <w:t xml:space="preserve"> több évtizedes tapasztalattal rendelkező, nemzetközileg elismert vállalat, amely 1994 óta a minőségre, az innovációra és az ügyfelek tiszteletteljes kiszolgálására építi működését. A márka világszerte jelen van, különösen a Balkánon, Ázsiában és az arab régióban, és az exportőrök „első 1000 exportőr” listáján is szerepel. A folyamatos technológiai fejlesztés, a globális tanúsítványok és az átgondolt márkaépítési stratégia garantálja, hogy a </w:t>
      </w:r>
      <w:proofErr w:type="spellStart"/>
      <w:r w:rsidRPr="00144897">
        <w:t>Zilan</w:t>
      </w:r>
      <w:proofErr w:type="spellEnd"/>
      <w:r w:rsidRPr="00144897">
        <w:t xml:space="preserve"> termékei hosszú távon is megbízható társai legyenek a háztartásoknak.</w:t>
      </w:r>
    </w:p>
    <w:p w14:paraId="394A001F" w14:textId="77777777" w:rsidR="00144897" w:rsidRPr="00144897" w:rsidRDefault="00144897" w:rsidP="00144897">
      <w:pPr>
        <w:spacing w:after="0" w:line="240" w:lineRule="auto"/>
      </w:pPr>
    </w:p>
    <w:p w14:paraId="66F366D2" w14:textId="77777777" w:rsidR="00144897" w:rsidRPr="00144897" w:rsidRDefault="00144897" w:rsidP="00144897">
      <w:pPr>
        <w:spacing w:after="0" w:line="240" w:lineRule="auto"/>
        <w:rPr>
          <w:b/>
          <w:bCs/>
        </w:rPr>
      </w:pPr>
      <w:r w:rsidRPr="00144897">
        <w:rPr>
          <w:b/>
          <w:bCs/>
        </w:rPr>
        <w:t xml:space="preserve">Miért érdemes a </w:t>
      </w:r>
      <w:proofErr w:type="spellStart"/>
      <w:r w:rsidRPr="00144897">
        <w:rPr>
          <w:b/>
          <w:bCs/>
        </w:rPr>
        <w:t>Zilan</w:t>
      </w:r>
      <w:proofErr w:type="spellEnd"/>
      <w:r w:rsidRPr="00144897">
        <w:rPr>
          <w:b/>
          <w:bCs/>
        </w:rPr>
        <w:t xml:space="preserve"> ZLN7033 </w:t>
      </w:r>
      <w:proofErr w:type="spellStart"/>
      <w:r w:rsidRPr="00144897">
        <w:rPr>
          <w:b/>
          <w:bCs/>
        </w:rPr>
        <w:t>retró</w:t>
      </w:r>
      <w:proofErr w:type="spellEnd"/>
      <w:r w:rsidRPr="00144897">
        <w:rPr>
          <w:b/>
          <w:bCs/>
        </w:rPr>
        <w:t xml:space="preserve"> vízforralót választani?</w:t>
      </w:r>
    </w:p>
    <w:p w14:paraId="22BC8405" w14:textId="77777777" w:rsidR="00144897" w:rsidRPr="00144897" w:rsidRDefault="00144897" w:rsidP="00144897">
      <w:pPr>
        <w:spacing w:after="0" w:line="240" w:lineRule="auto"/>
      </w:pPr>
      <w:r w:rsidRPr="00144897">
        <w:t>- 2200 W teljesítmény a gyors és hatékony forraláshoz</w:t>
      </w:r>
    </w:p>
    <w:p w14:paraId="352185B7" w14:textId="77777777" w:rsidR="00144897" w:rsidRPr="00144897" w:rsidRDefault="00144897" w:rsidP="00144897">
      <w:pPr>
        <w:spacing w:after="0" w:line="240" w:lineRule="auto"/>
      </w:pPr>
      <w:r w:rsidRPr="00144897">
        <w:t>- 1,7 literes víztartály, ideális családi használatra</w:t>
      </w:r>
    </w:p>
    <w:p w14:paraId="62138569" w14:textId="77777777" w:rsidR="00144897" w:rsidRPr="00144897" w:rsidRDefault="00144897" w:rsidP="00144897">
      <w:pPr>
        <w:spacing w:after="0" w:line="240" w:lineRule="auto"/>
      </w:pPr>
      <w:r w:rsidRPr="00144897">
        <w:t xml:space="preserve">- </w:t>
      </w:r>
      <w:proofErr w:type="spellStart"/>
      <w:r w:rsidRPr="00144897">
        <w:t>Hőmérsékletkijelzés</w:t>
      </w:r>
      <w:proofErr w:type="spellEnd"/>
      <w:r w:rsidRPr="00144897">
        <w:t xml:space="preserve"> az ellenőrzött működéshez</w:t>
      </w:r>
    </w:p>
    <w:p w14:paraId="21F1F55F" w14:textId="77777777" w:rsidR="00144897" w:rsidRPr="00144897" w:rsidRDefault="00144897" w:rsidP="00144897">
      <w:pPr>
        <w:spacing w:after="0" w:line="240" w:lineRule="auto"/>
      </w:pPr>
      <w:r w:rsidRPr="00144897">
        <w:t>- 360°-ban forgatható állvány a kényelmes használatért</w:t>
      </w:r>
    </w:p>
    <w:p w14:paraId="5A5F0A63" w14:textId="77777777" w:rsidR="00144897" w:rsidRPr="00144897" w:rsidRDefault="00144897" w:rsidP="00144897">
      <w:pPr>
        <w:spacing w:after="0" w:line="240" w:lineRule="auto"/>
      </w:pPr>
      <w:r w:rsidRPr="00144897">
        <w:t>- Hőszigetelt fogantyú és túlmelegedés elleni védelem</w:t>
      </w:r>
    </w:p>
    <w:p w14:paraId="0B1E5FBE" w14:textId="77777777" w:rsidR="00144897" w:rsidRPr="00144897" w:rsidRDefault="00144897" w:rsidP="00144897">
      <w:pPr>
        <w:spacing w:after="0" w:line="240" w:lineRule="auto"/>
      </w:pPr>
      <w:r w:rsidRPr="00144897">
        <w:t xml:space="preserve">- Stílusos </w:t>
      </w:r>
      <w:proofErr w:type="spellStart"/>
      <w:r w:rsidRPr="00144897">
        <w:t>retró</w:t>
      </w:r>
      <w:proofErr w:type="spellEnd"/>
      <w:r w:rsidRPr="00144897">
        <w:t xml:space="preserve"> dizájn, amely feldobja a konyhát</w:t>
      </w:r>
    </w:p>
    <w:p w14:paraId="274BC574" w14:textId="77777777" w:rsidR="00144897" w:rsidRPr="00144897" w:rsidRDefault="00144897" w:rsidP="00144897">
      <w:pPr>
        <w:spacing w:after="0" w:line="240" w:lineRule="auto"/>
      </w:pPr>
    </w:p>
    <w:p w14:paraId="75F578B9" w14:textId="20E2CD48" w:rsidR="0065021B" w:rsidRDefault="00144897" w:rsidP="00144897">
      <w:pPr>
        <w:spacing w:after="0" w:line="240" w:lineRule="auto"/>
      </w:pPr>
      <w:r w:rsidRPr="00144897">
        <w:t xml:space="preserve">Válassza a </w:t>
      </w:r>
      <w:proofErr w:type="spellStart"/>
      <w:r w:rsidRPr="00144897">
        <w:t>Zilan</w:t>
      </w:r>
      <w:proofErr w:type="spellEnd"/>
      <w:r w:rsidRPr="00144897">
        <w:t xml:space="preserve"> ZLN7033 </w:t>
      </w:r>
      <w:proofErr w:type="spellStart"/>
      <w:r w:rsidRPr="00144897">
        <w:t>retró</w:t>
      </w:r>
      <w:proofErr w:type="spellEnd"/>
      <w:r w:rsidRPr="00144897">
        <w:t xml:space="preserve"> vízforralót, és élvezze a gyors forralás, a modern biztonság és az ikonikus megjelenés tökéletes összhangját minden egyes nap!</w:t>
      </w:r>
    </w:p>
    <w:sectPr w:rsidR="0065021B" w:rsidSect="00144897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1776F5"/>
    <w:multiLevelType w:val="hybridMultilevel"/>
    <w:tmpl w:val="A99EA70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90128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4897"/>
    <w:rsid w:val="00144897"/>
    <w:rsid w:val="0065021B"/>
    <w:rsid w:val="00747397"/>
    <w:rsid w:val="008B1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16002"/>
  <w15:chartTrackingRefBased/>
  <w15:docId w15:val="{39EC9B4B-82CA-454E-8F62-4724D211A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144897"/>
    <w:rPr>
      <w:kern w:val="0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14489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1448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14489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14489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14489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14489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14489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14489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14489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14489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14489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14489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144897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144897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144897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144897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144897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144897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14489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1448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14489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1448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144897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144897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144897"/>
    <w:pPr>
      <w:ind w:left="720"/>
      <w:contextualSpacing/>
    </w:pPr>
    <w:rPr>
      <w:kern w:val="2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144897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14489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144897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14489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365</Words>
  <Characters>2523</Characters>
  <Application>Microsoft Office Word</Application>
  <DocSecurity>0</DocSecurity>
  <Lines>21</Lines>
  <Paragraphs>5</Paragraphs>
  <ScaleCrop>false</ScaleCrop>
  <Company/>
  <LinksUpToDate>false</LinksUpToDate>
  <CharactersWithSpaces>2883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Milcsarekne Kocsis Erzsebet</dc:creator>
  <cp:keywords/>
  <dc:description/>
  <cp:lastModifiedBy>Milcsarekne Kocsis Erzsebet</cp:lastModifiedBy>
  <cp:revision>1</cp:revision>
  <dcterms:created xsi:type="dcterms:W3CDTF">2026-04-16T08:29:00Z</dcterms:created>
  <dcterms:modified xsi:type="dcterms:W3CDTF">2026-04-16T08:31:00Z</dcterms:modified>
</cp:coreProperties>
</file>